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numPr>
          <w:numId w:val="0"/>
        </w:numPr>
        <w:tabs>
          <w:tab w:val="left" w:pos="540"/>
        </w:tabs>
        <w:ind w:left="360" w:leftChars="0"/>
        <w:jc w:val="both"/>
      </w:pPr>
      <w:bookmarkStart w:id="0" w:name="_GoBack"/>
      <w:bookmarkEnd w:id="0"/>
      <w:r>
        <w:rPr>
          <w:rFonts w:ascii="Times New Roman" w:hAnsi="Times New Roman"/>
          <w:b/>
          <w:sz w:val="24"/>
          <w:szCs w:val="24"/>
        </w:rPr>
        <w:drawing>
          <wp:inline distT="0" distB="0" distL="114300" distR="114300">
            <wp:extent cx="6326505" cy="8703310"/>
            <wp:effectExtent l="0" t="0" r="17145" b="2540"/>
            <wp:docPr id="1" name="Изображение 1" descr="Правила внут. труд. расп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Правила внут. труд. распор."/>
                    <pic:cNvPicPr>
                      <a:picLocks noChangeAspect="1"/>
                    </pic:cNvPicPr>
                  </pic:nvPicPr>
                  <pic:blipFill>
                    <a:blip r:embed="rId6"/>
                    <a:stretch>
                      <a:fillRect/>
                    </a:stretch>
                  </pic:blipFill>
                  <pic:spPr>
                    <a:xfrm>
                      <a:off x="0" y="0"/>
                      <a:ext cx="6326505" cy="8703310"/>
                    </a:xfrm>
                    <a:prstGeom prst="rect">
                      <a:avLst/>
                    </a:prstGeom>
                  </pic:spPr>
                </pic:pic>
              </a:graphicData>
            </a:graphic>
          </wp:inline>
        </w:drawing>
      </w:r>
    </w:p>
    <w:p>
      <w:pPr>
        <w:pStyle w:val="10"/>
        <w:numPr>
          <w:ilvl w:val="0"/>
          <w:numId w:val="1"/>
        </w:numPr>
        <w:tabs>
          <w:tab w:val="left" w:pos="540"/>
        </w:tabs>
        <w:jc w:val="both"/>
      </w:pPr>
      <w: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pPr>
        <w:pStyle w:val="10"/>
        <w:numPr>
          <w:ilvl w:val="0"/>
          <w:numId w:val="1"/>
        </w:numPr>
        <w:tabs>
          <w:tab w:val="left" w:pos="540"/>
        </w:tabs>
        <w:jc w:val="both"/>
      </w:pPr>
      <w:r>
        <w:t>страховое свидетельство государственного пенсионного страхования;</w:t>
      </w:r>
    </w:p>
    <w:p>
      <w:pPr>
        <w:pStyle w:val="10"/>
        <w:numPr>
          <w:ilvl w:val="0"/>
          <w:numId w:val="1"/>
        </w:numPr>
        <w:tabs>
          <w:tab w:val="left" w:pos="540"/>
        </w:tabs>
        <w:jc w:val="both"/>
      </w:pPr>
      <w:r>
        <w:t>документы воинского учета – для военнообязанных и лиц, подлежащих призыву на военную службу;</w:t>
      </w:r>
    </w:p>
    <w:p>
      <w:pPr>
        <w:pStyle w:val="10"/>
        <w:numPr>
          <w:ilvl w:val="0"/>
          <w:numId w:val="1"/>
        </w:numPr>
        <w:tabs>
          <w:tab w:val="left" w:pos="540"/>
        </w:tabs>
        <w:jc w:val="both"/>
      </w:pPr>
      <w:r>
        <w:t>медицинское заключение об отсутствии противопоказаний для работы в образовательном учреждении по состоянию здоровья;</w:t>
      </w:r>
    </w:p>
    <w:p>
      <w:pPr>
        <w:pStyle w:val="10"/>
        <w:numPr>
          <w:ilvl w:val="0"/>
          <w:numId w:val="1"/>
        </w:numPr>
        <w:tabs>
          <w:tab w:val="left" w:pos="540"/>
        </w:tabs>
        <w:jc w:val="both"/>
      </w:pPr>
      <w: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pPr>
        <w:pStyle w:val="10"/>
        <w:numPr>
          <w:ilvl w:val="0"/>
          <w:numId w:val="1"/>
        </w:numPr>
        <w:tabs>
          <w:tab w:val="left" w:pos="540"/>
        </w:tabs>
        <w:jc w:val="both"/>
      </w:pPr>
      <w:r>
        <w:t>при поступлении на работу по совместительству работники обязаны представить справку с основного места работы.</w:t>
      </w:r>
    </w:p>
    <w:p>
      <w:pPr>
        <w:pStyle w:val="10"/>
        <w:numPr>
          <w:ilvl w:val="2"/>
          <w:numId w:val="2"/>
        </w:numPr>
        <w:tabs>
          <w:tab w:val="left" w:pos="540"/>
        </w:tabs>
        <w:jc w:val="both"/>
      </w:pPr>
      <w:r>
        <w:t xml:space="preserve"> Прием на работу в Организацию без предъявления указанных документов не допускается.</w:t>
      </w:r>
    </w:p>
    <w:p>
      <w:pPr>
        <w:pStyle w:val="10"/>
        <w:numPr>
          <w:ilvl w:val="2"/>
          <w:numId w:val="2"/>
        </w:numPr>
        <w:tabs>
          <w:tab w:val="left" w:pos="540"/>
        </w:tabs>
        <w:jc w:val="both"/>
      </w:pPr>
      <w:r>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w:t>
      </w:r>
    </w:p>
    <w:p>
      <w:pPr>
        <w:pStyle w:val="10"/>
        <w:numPr>
          <w:ilvl w:val="2"/>
          <w:numId w:val="2"/>
        </w:numPr>
        <w:tabs>
          <w:tab w:val="left" w:pos="540"/>
        </w:tabs>
        <w:jc w:val="both"/>
      </w:pPr>
      <w:r>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pPr>
        <w:pStyle w:val="10"/>
        <w:numPr>
          <w:ilvl w:val="2"/>
          <w:numId w:val="2"/>
        </w:numPr>
        <w:tabs>
          <w:tab w:val="left" w:pos="540"/>
        </w:tabs>
        <w:jc w:val="both"/>
      </w:pPr>
      <w:r>
        <w:t xml:space="preserve"> 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w:t>
      </w:r>
    </w:p>
    <w:p>
      <w:pPr>
        <w:pStyle w:val="10"/>
        <w:numPr>
          <w:ilvl w:val="2"/>
          <w:numId w:val="2"/>
        </w:numPr>
        <w:tabs>
          <w:tab w:val="left" w:pos="540"/>
        </w:tabs>
        <w:jc w:val="both"/>
      </w:pPr>
      <w:r>
        <w:t xml:space="preserve"> 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pPr>
        <w:pStyle w:val="10"/>
        <w:numPr>
          <w:ilvl w:val="2"/>
          <w:numId w:val="2"/>
        </w:numPr>
        <w:tabs>
          <w:tab w:val="left" w:pos="540"/>
        </w:tabs>
        <w:jc w:val="both"/>
      </w:pPr>
      <w:r>
        <w:t xml:space="preserve"> В приказе должны быть указаны:</w:t>
      </w:r>
    </w:p>
    <w:p>
      <w:pPr>
        <w:pStyle w:val="10"/>
        <w:numPr>
          <w:ilvl w:val="0"/>
          <w:numId w:val="3"/>
        </w:numPr>
        <w:tabs>
          <w:tab w:val="left" w:pos="540"/>
        </w:tabs>
        <w:jc w:val="both"/>
      </w:pPr>
      <w:r>
        <w:t>место работы – наименование организации;</w:t>
      </w:r>
    </w:p>
    <w:p>
      <w:pPr>
        <w:pStyle w:val="10"/>
        <w:numPr>
          <w:ilvl w:val="0"/>
          <w:numId w:val="3"/>
        </w:numPr>
        <w:tabs>
          <w:tab w:val="left" w:pos="540"/>
        </w:tabs>
        <w:jc w:val="both"/>
      </w:pPr>
      <w:r>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pPr>
        <w:pStyle w:val="10"/>
        <w:numPr>
          <w:ilvl w:val="0"/>
          <w:numId w:val="3"/>
        </w:numPr>
        <w:tabs>
          <w:tab w:val="left" w:pos="540"/>
        </w:tabs>
        <w:jc w:val="both"/>
      </w:pPr>
      <w:r>
        <w:t>дата начала работы (и дата ее окончания, если заключается срочный трудовой договор).</w:t>
      </w:r>
    </w:p>
    <w:p>
      <w:pPr>
        <w:pStyle w:val="10"/>
        <w:tabs>
          <w:tab w:val="left" w:pos="540"/>
        </w:tabs>
        <w:ind w:left="0"/>
        <w:jc w:val="both"/>
      </w:pPr>
      <w:r>
        <w:t>2.1 11.  Фактическое допущение к работе считается заключение трудового договора, независимо от того, был ли прием на работу оформлен надлежащим образом.</w:t>
      </w:r>
    </w:p>
    <w:p>
      <w:pPr>
        <w:pStyle w:val="10"/>
        <w:numPr>
          <w:ilvl w:val="2"/>
          <w:numId w:val="4"/>
        </w:numPr>
        <w:tabs>
          <w:tab w:val="left" w:pos="540"/>
        </w:tabs>
        <w:jc w:val="both"/>
      </w:pPr>
      <w:r>
        <w:t>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pPr>
        <w:pStyle w:val="10"/>
        <w:numPr>
          <w:ilvl w:val="2"/>
          <w:numId w:val="4"/>
        </w:numPr>
        <w:tabs>
          <w:tab w:val="left" w:pos="540"/>
        </w:tabs>
        <w:jc w:val="both"/>
      </w:pPr>
      <w:r>
        <w:t>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pPr>
        <w:pStyle w:val="10"/>
        <w:numPr>
          <w:ilvl w:val="2"/>
          <w:numId w:val="4"/>
        </w:numPr>
        <w:tabs>
          <w:tab w:val="left" w:pos="540"/>
        </w:tabs>
        <w:jc w:val="both"/>
      </w:pPr>
      <w:r>
        <w:t>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p>
      <w:pPr>
        <w:pStyle w:val="10"/>
        <w:numPr>
          <w:ilvl w:val="2"/>
          <w:numId w:val="4"/>
        </w:numPr>
        <w:tabs>
          <w:tab w:val="left" w:pos="540"/>
        </w:tabs>
        <w:jc w:val="both"/>
      </w:pPr>
      <w:r>
        <w:t>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pPr>
        <w:pStyle w:val="10"/>
        <w:numPr>
          <w:ilvl w:val="2"/>
          <w:numId w:val="4"/>
        </w:numPr>
        <w:tabs>
          <w:tab w:val="left" w:pos="540"/>
        </w:tabs>
        <w:jc w:val="both"/>
      </w:pPr>
      <w:r>
        <w:t>Личное дело работника хранится в Организации, в том числе и после увольнения, до достижения им возраста 75 лет.</w:t>
      </w:r>
    </w:p>
    <w:p>
      <w:pPr>
        <w:pStyle w:val="10"/>
        <w:numPr>
          <w:ilvl w:val="2"/>
          <w:numId w:val="4"/>
        </w:numPr>
        <w:tabs>
          <w:tab w:val="left" w:pos="540"/>
        </w:tabs>
        <w:jc w:val="both"/>
      </w:pPr>
      <w:r>
        <w:t xml:space="preserve"> О приеме работника в Организацию делается запись в Книге учета личного состава.</w:t>
      </w:r>
    </w:p>
    <w:p>
      <w:pPr>
        <w:pStyle w:val="10"/>
        <w:numPr>
          <w:ilvl w:val="2"/>
          <w:numId w:val="4"/>
        </w:numPr>
        <w:tabs>
          <w:tab w:val="left" w:pos="540"/>
        </w:tabs>
        <w:jc w:val="both"/>
      </w:pPr>
      <w:r>
        <w:t>При приеме работника или переводе его в установленном порядке на другую работу администрация Организации обязана:</w:t>
      </w:r>
    </w:p>
    <w:p>
      <w:pPr>
        <w:pStyle w:val="10"/>
        <w:numPr>
          <w:ilvl w:val="0"/>
          <w:numId w:val="5"/>
        </w:numPr>
        <w:tabs>
          <w:tab w:val="left" w:pos="540"/>
        </w:tabs>
        <w:jc w:val="both"/>
      </w:pPr>
      <w:r>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pPr>
        <w:pStyle w:val="10"/>
        <w:numPr>
          <w:ilvl w:val="0"/>
          <w:numId w:val="5"/>
        </w:numPr>
        <w:tabs>
          <w:tab w:val="left" w:pos="540"/>
        </w:tabs>
        <w:jc w:val="both"/>
      </w:pPr>
      <w:r>
        <w:t>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pPr>
        <w:pStyle w:val="10"/>
        <w:numPr>
          <w:ilvl w:val="1"/>
          <w:numId w:val="4"/>
        </w:numPr>
        <w:tabs>
          <w:tab w:val="left" w:pos="540"/>
        </w:tabs>
        <w:jc w:val="both"/>
        <w:rPr>
          <w:b/>
          <w:bCs/>
          <w:i/>
          <w:iCs/>
        </w:rPr>
      </w:pPr>
      <w:r>
        <w:rPr>
          <w:b/>
          <w:bCs/>
          <w:i/>
          <w:iCs/>
        </w:rPr>
        <w:t xml:space="preserve"> Отказ в приеме на работу.</w:t>
      </w:r>
    </w:p>
    <w:p>
      <w:pPr>
        <w:pStyle w:val="10"/>
        <w:tabs>
          <w:tab w:val="left" w:pos="540"/>
        </w:tabs>
        <w:ind w:left="0"/>
        <w:jc w:val="both"/>
      </w:pPr>
      <w:r>
        <w:t>2.2.1.Подбор и расстановка кадров относится к компетенции руководителя Организации.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pPr>
        <w:pStyle w:val="10"/>
        <w:numPr>
          <w:ilvl w:val="1"/>
          <w:numId w:val="4"/>
        </w:numPr>
        <w:tabs>
          <w:tab w:val="left" w:pos="540"/>
        </w:tabs>
        <w:jc w:val="both"/>
        <w:rPr>
          <w:b/>
          <w:bCs/>
          <w:i/>
          <w:iCs/>
        </w:rPr>
      </w:pPr>
      <w:r>
        <w:rPr>
          <w:b/>
          <w:bCs/>
          <w:i/>
          <w:iCs/>
        </w:rPr>
        <w:t xml:space="preserve"> Перевод на другую работу.</w:t>
      </w:r>
    </w:p>
    <w:p>
      <w:pPr>
        <w:pStyle w:val="10"/>
        <w:tabs>
          <w:tab w:val="left" w:pos="540"/>
        </w:tabs>
        <w:ind w:left="0"/>
        <w:jc w:val="both"/>
      </w:pPr>
      <w:r>
        <w:t xml:space="preserve">2.3.1. Перевод работника Организации на другую работу производится в строгом соответствии с действующим законодательством и оформляется приказом. </w:t>
      </w:r>
    </w:p>
    <w:p>
      <w:pPr>
        <w:pStyle w:val="10"/>
        <w:tabs>
          <w:tab w:val="left" w:pos="540"/>
        </w:tabs>
        <w:jc w:val="both"/>
      </w:pPr>
      <w:r>
        <w:t xml:space="preserve">2.3.2. Перевод на другую работу без согласия работника возможен лишь в случаях, предусмотренных ст. 72 </w:t>
      </w:r>
      <w:r>
        <w:rPr>
          <w:vertAlign w:val="superscript"/>
        </w:rPr>
        <w:t>2</w:t>
      </w:r>
      <w:r>
        <w:t xml:space="preserve"> ТК РФ.</w:t>
      </w:r>
    </w:p>
    <w:p>
      <w:pPr>
        <w:pStyle w:val="10"/>
        <w:tabs>
          <w:tab w:val="left" w:pos="540"/>
        </w:tabs>
        <w:ind w:left="0"/>
        <w:jc w:val="both"/>
      </w:pPr>
      <w:r>
        <w:t>2.3.3. 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pPr>
        <w:pStyle w:val="10"/>
        <w:numPr>
          <w:ilvl w:val="1"/>
          <w:numId w:val="4"/>
        </w:numPr>
        <w:tabs>
          <w:tab w:val="left" w:pos="540"/>
        </w:tabs>
        <w:jc w:val="both"/>
        <w:rPr>
          <w:b/>
          <w:bCs/>
          <w:i/>
          <w:iCs/>
        </w:rPr>
      </w:pPr>
      <w:r>
        <w:t xml:space="preserve"> </w:t>
      </w:r>
      <w:r>
        <w:rPr>
          <w:b/>
          <w:bCs/>
          <w:i/>
          <w:iCs/>
        </w:rPr>
        <w:t>Прекращение трудового договора.</w:t>
      </w:r>
    </w:p>
    <w:p>
      <w:pPr>
        <w:pStyle w:val="10"/>
        <w:tabs>
          <w:tab w:val="left" w:pos="540"/>
        </w:tabs>
        <w:jc w:val="both"/>
      </w:pPr>
      <w:r>
        <w:t>2.4.1. Прекращение и расторжение трудового договора может иметь место только по основаниям, предусмотренным действующим законодательством.</w:t>
      </w:r>
    </w:p>
    <w:p>
      <w:pPr>
        <w:pStyle w:val="10"/>
        <w:tabs>
          <w:tab w:val="left" w:pos="540"/>
        </w:tabs>
        <w:ind w:left="0"/>
        <w:jc w:val="both"/>
      </w:pPr>
      <w:r>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pPr>
        <w:pStyle w:val="10"/>
        <w:tabs>
          <w:tab w:val="left" w:pos="540"/>
        </w:tabs>
        <w:jc w:val="both"/>
      </w:pPr>
      <w:r>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pPr>
        <w:pStyle w:val="10"/>
        <w:numPr>
          <w:ilvl w:val="2"/>
          <w:numId w:val="6"/>
        </w:numPr>
        <w:tabs>
          <w:tab w:val="left" w:pos="540"/>
        </w:tabs>
        <w:jc w:val="both"/>
      </w:pPr>
      <w: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pPr>
        <w:pStyle w:val="10"/>
        <w:numPr>
          <w:ilvl w:val="2"/>
          <w:numId w:val="6"/>
        </w:numPr>
        <w:tabs>
          <w:tab w:val="left" w:pos="540"/>
        </w:tabs>
        <w:jc w:val="both"/>
      </w:pPr>
      <w:r>
        <w:t xml:space="preserve"> По истечении срока предупреждения об увольнении работник имеет право прекратить работу.</w:t>
      </w:r>
    </w:p>
    <w:p>
      <w:pPr>
        <w:pStyle w:val="10"/>
        <w:numPr>
          <w:ilvl w:val="2"/>
          <w:numId w:val="6"/>
        </w:numPr>
        <w:tabs>
          <w:tab w:val="left" w:pos="540"/>
        </w:tabs>
        <w:jc w:val="both"/>
      </w:pPr>
      <w: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pPr>
        <w:pStyle w:val="10"/>
        <w:numPr>
          <w:ilvl w:val="2"/>
          <w:numId w:val="6"/>
        </w:numPr>
        <w:tabs>
          <w:tab w:val="left" w:pos="540"/>
        </w:tabs>
        <w:jc w:val="both"/>
      </w:pPr>
      <w:r>
        <w:t xml:space="preserve"> По соглашению между работником и администрацией трудовой договор может быть расторгнут до истечения срока предупреждения об увольнении.</w:t>
      </w:r>
    </w:p>
    <w:p>
      <w:pPr>
        <w:pStyle w:val="10"/>
        <w:numPr>
          <w:ilvl w:val="2"/>
          <w:numId w:val="6"/>
        </w:numPr>
        <w:tabs>
          <w:tab w:val="left" w:pos="540"/>
        </w:tabs>
        <w:jc w:val="both"/>
      </w:pPr>
      <w:r>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pPr>
        <w:pStyle w:val="10"/>
        <w:numPr>
          <w:ilvl w:val="2"/>
          <w:numId w:val="6"/>
        </w:numPr>
        <w:tabs>
          <w:tab w:val="left" w:pos="540"/>
        </w:tabs>
        <w:jc w:val="both"/>
      </w:pPr>
      <w:r>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pPr>
        <w:pStyle w:val="10"/>
        <w:numPr>
          <w:ilvl w:val="2"/>
          <w:numId w:val="6"/>
        </w:numPr>
        <w:tabs>
          <w:tab w:val="left" w:pos="540"/>
        </w:tabs>
        <w:jc w:val="both"/>
      </w:pPr>
      <w:r>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pPr>
        <w:pStyle w:val="10"/>
        <w:numPr>
          <w:ilvl w:val="2"/>
          <w:numId w:val="6"/>
        </w:numPr>
        <w:tabs>
          <w:tab w:val="left" w:pos="540"/>
        </w:tabs>
        <w:jc w:val="both"/>
      </w:pPr>
      <w:r>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pPr>
        <w:pStyle w:val="10"/>
        <w:numPr>
          <w:ilvl w:val="0"/>
          <w:numId w:val="7"/>
        </w:numPr>
        <w:tabs>
          <w:tab w:val="left" w:pos="540"/>
        </w:tabs>
        <w:jc w:val="both"/>
      </w:pPr>
      <w:r>
        <w:t>повторное в течение года грубое нарушение Устава учреждения;</w:t>
      </w:r>
    </w:p>
    <w:p>
      <w:pPr>
        <w:pStyle w:val="10"/>
        <w:numPr>
          <w:ilvl w:val="0"/>
          <w:numId w:val="7"/>
        </w:numPr>
        <w:tabs>
          <w:tab w:val="left" w:pos="540"/>
        </w:tabs>
        <w:jc w:val="both"/>
      </w:pPr>
      <w: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pPr>
        <w:pStyle w:val="10"/>
        <w:numPr>
          <w:ilvl w:val="0"/>
          <w:numId w:val="7"/>
        </w:numPr>
        <w:tabs>
          <w:tab w:val="left" w:pos="540"/>
        </w:tabs>
        <w:jc w:val="both"/>
      </w:pPr>
      <w:r>
        <w:t>появление на работе в состоянии алкогольного, наркотического или токсического опьянения.</w:t>
      </w:r>
    </w:p>
    <w:p>
      <w:pPr>
        <w:pStyle w:val="10"/>
        <w:tabs>
          <w:tab w:val="left" w:pos="540"/>
        </w:tabs>
        <w:ind w:left="360"/>
        <w:jc w:val="both"/>
      </w:pPr>
      <w:r>
        <w:tab/>
      </w:r>
      <w:r>
        <w:t>Увольнение работника – члена профсоюза по настоящим основаниям может осуществляться без согласия профсоюзного комитета.</w:t>
      </w:r>
    </w:p>
    <w:p>
      <w:pPr>
        <w:pStyle w:val="10"/>
        <w:numPr>
          <w:ilvl w:val="2"/>
          <w:numId w:val="6"/>
        </w:numPr>
        <w:tabs>
          <w:tab w:val="left" w:pos="540"/>
        </w:tabs>
        <w:jc w:val="both"/>
      </w:pPr>
      <w:r>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pPr>
        <w:pStyle w:val="10"/>
        <w:numPr>
          <w:ilvl w:val="2"/>
          <w:numId w:val="6"/>
        </w:numPr>
        <w:tabs>
          <w:tab w:val="left" w:pos="540"/>
        </w:tabs>
        <w:jc w:val="both"/>
      </w:pPr>
      <w: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pPr>
        <w:pStyle w:val="10"/>
        <w:numPr>
          <w:ilvl w:val="0"/>
          <w:numId w:val="6"/>
        </w:numPr>
        <w:tabs>
          <w:tab w:val="left" w:pos="540"/>
        </w:tabs>
        <w:jc w:val="both"/>
        <w:rPr>
          <w:b/>
          <w:bCs/>
        </w:rPr>
      </w:pPr>
      <w:r>
        <w:rPr>
          <w:b/>
          <w:bCs/>
        </w:rPr>
        <w:t>Режим деятельности Организации, рабочее время и его использование</w:t>
      </w:r>
    </w:p>
    <w:p>
      <w:pPr>
        <w:pStyle w:val="10"/>
        <w:numPr>
          <w:ilvl w:val="1"/>
          <w:numId w:val="8"/>
        </w:numPr>
        <w:tabs>
          <w:tab w:val="left" w:pos="540"/>
        </w:tabs>
        <w:jc w:val="both"/>
      </w:pPr>
      <w:r>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pPr>
        <w:pStyle w:val="10"/>
        <w:numPr>
          <w:ilvl w:val="1"/>
          <w:numId w:val="8"/>
        </w:numPr>
        <w:tabs>
          <w:tab w:val="left" w:pos="540"/>
        </w:tabs>
        <w:jc w:val="both"/>
      </w:pPr>
      <w:r>
        <w:t xml:space="preserve"> 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pPr>
        <w:pStyle w:val="10"/>
        <w:numPr>
          <w:ilvl w:val="1"/>
          <w:numId w:val="8"/>
        </w:numPr>
        <w:tabs>
          <w:tab w:val="left" w:pos="540"/>
        </w:tabs>
        <w:jc w:val="both"/>
      </w:pPr>
      <w:r>
        <w:t>Режим работы Организации: с 7.00 часов утра до 20.00 часов вечера.</w:t>
      </w:r>
    </w:p>
    <w:p>
      <w:pPr>
        <w:pStyle w:val="10"/>
        <w:numPr>
          <w:ilvl w:val="1"/>
          <w:numId w:val="8"/>
        </w:numPr>
        <w:tabs>
          <w:tab w:val="left" w:pos="540"/>
        </w:tabs>
        <w:jc w:val="both"/>
      </w:pPr>
      <w:r>
        <w:t xml:space="preserve">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pPr>
        <w:pStyle w:val="10"/>
        <w:numPr>
          <w:ilvl w:val="1"/>
          <w:numId w:val="8"/>
        </w:numPr>
        <w:tabs>
          <w:tab w:val="left" w:pos="540"/>
        </w:tabs>
        <w:jc w:val="both"/>
      </w:pPr>
      <w:r>
        <w:t xml:space="preserve"> 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pPr>
        <w:pStyle w:val="10"/>
        <w:numPr>
          <w:ilvl w:val="1"/>
          <w:numId w:val="8"/>
        </w:numPr>
        <w:tabs>
          <w:tab w:val="left" w:pos="540"/>
        </w:tabs>
        <w:jc w:val="both"/>
      </w:pPr>
      <w:r>
        <w:t xml:space="preserve">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p>
    <w:p>
      <w:pPr>
        <w:pStyle w:val="10"/>
        <w:numPr>
          <w:ilvl w:val="1"/>
          <w:numId w:val="8"/>
        </w:numPr>
        <w:tabs>
          <w:tab w:val="left" w:pos="540"/>
        </w:tabs>
        <w:jc w:val="both"/>
      </w:pPr>
      <w:r>
        <w:t>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pPr>
        <w:pStyle w:val="10"/>
        <w:numPr>
          <w:ilvl w:val="1"/>
          <w:numId w:val="8"/>
        </w:numPr>
        <w:tabs>
          <w:tab w:val="left" w:pos="540"/>
        </w:tabs>
        <w:jc w:val="both"/>
      </w:pPr>
      <w:r>
        <w:t>Педагогическим работникам, выполняющим свои обязанности непрерывно в течение рабочего дня, перерыв для приема пищи не устанавливается.</w:t>
      </w:r>
    </w:p>
    <w:p>
      <w:pPr>
        <w:pStyle w:val="10"/>
        <w:numPr>
          <w:ilvl w:val="1"/>
          <w:numId w:val="8"/>
        </w:numPr>
        <w:tabs>
          <w:tab w:val="left" w:pos="540"/>
        </w:tabs>
        <w:jc w:val="both"/>
      </w:pPr>
      <w:r>
        <w:t xml:space="preserve">Работникам образовательного учреждения обеспечивается возможность приема пищи одновременно с учащимися. </w:t>
      </w:r>
    </w:p>
    <w:p>
      <w:pPr>
        <w:pStyle w:val="10"/>
        <w:numPr>
          <w:ilvl w:val="1"/>
          <w:numId w:val="8"/>
        </w:numPr>
        <w:tabs>
          <w:tab w:val="left" w:pos="540"/>
        </w:tabs>
        <w:jc w:val="both"/>
      </w:pPr>
      <w:r>
        <w:t>Учебная нагрузка педагогического работника образовательного учреждения оговаривается в трудовом договоре.</w:t>
      </w:r>
    </w:p>
    <w:p>
      <w:pPr>
        <w:pStyle w:val="10"/>
        <w:numPr>
          <w:ilvl w:val="1"/>
          <w:numId w:val="8"/>
        </w:numPr>
        <w:tabs>
          <w:tab w:val="left" w:pos="540"/>
        </w:tabs>
        <w:jc w:val="both"/>
      </w:pPr>
      <w:r>
        <w:t xml:space="preserve">  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pPr>
        <w:pStyle w:val="10"/>
        <w:numPr>
          <w:ilvl w:val="1"/>
          <w:numId w:val="8"/>
        </w:numPr>
        <w:tabs>
          <w:tab w:val="left" w:pos="540"/>
        </w:tabs>
        <w:jc w:val="both"/>
      </w:pPr>
      <w:r>
        <w:t xml:space="preserve">  При  установлении учебной нагрузки на новый учебный год следует иметь в виду, что, как правило:</w:t>
      </w:r>
    </w:p>
    <w:p>
      <w:pPr>
        <w:pStyle w:val="10"/>
        <w:numPr>
          <w:ilvl w:val="0"/>
          <w:numId w:val="9"/>
        </w:numPr>
        <w:tabs>
          <w:tab w:val="left" w:pos="540"/>
        </w:tabs>
        <w:jc w:val="both"/>
      </w:pPr>
      <w:r>
        <w:t>у педагогических работников должна сохраняться преемственность классов (групп) и объем учебной нагрузки;</w:t>
      </w:r>
    </w:p>
    <w:p>
      <w:pPr>
        <w:pStyle w:val="10"/>
        <w:numPr>
          <w:ilvl w:val="0"/>
          <w:numId w:val="9"/>
        </w:numPr>
        <w:tabs>
          <w:tab w:val="left" w:pos="540"/>
        </w:tabs>
        <w:jc w:val="both"/>
      </w:pPr>
      <w:r>
        <w:t>объем учебной нагрузки должен быть стабильным в течение учебного года.</w:t>
      </w:r>
    </w:p>
    <w:p>
      <w:pPr>
        <w:pStyle w:val="10"/>
        <w:numPr>
          <w:ilvl w:val="1"/>
          <w:numId w:val="8"/>
        </w:numPr>
        <w:tabs>
          <w:tab w:val="left" w:pos="540"/>
        </w:tabs>
        <w:jc w:val="both"/>
      </w:pPr>
      <w:r>
        <w:t xml:space="preserve">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pPr>
        <w:pStyle w:val="10"/>
        <w:numPr>
          <w:ilvl w:val="1"/>
          <w:numId w:val="8"/>
        </w:numPr>
        <w:tabs>
          <w:tab w:val="left" w:pos="540"/>
        </w:tabs>
        <w:jc w:val="both"/>
      </w:pPr>
      <w:r>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pPr>
        <w:pStyle w:val="10"/>
        <w:numPr>
          <w:ilvl w:val="1"/>
          <w:numId w:val="8"/>
        </w:numPr>
        <w:tabs>
          <w:tab w:val="left" w:pos="540"/>
        </w:tabs>
        <w:jc w:val="both"/>
      </w:pPr>
      <w:r>
        <w:t>В Организации устанавливается 6-дневная рабочая неделя с одним выходным днем – воскресенье.</w:t>
      </w:r>
    </w:p>
    <w:p>
      <w:pPr>
        <w:pStyle w:val="10"/>
        <w:numPr>
          <w:ilvl w:val="1"/>
          <w:numId w:val="8"/>
        </w:numPr>
        <w:tabs>
          <w:tab w:val="left" w:pos="540"/>
        </w:tabs>
        <w:jc w:val="both"/>
      </w:pPr>
      <w:r>
        <w:t>Продолжительность рабочего дня или смены, непосредственно предшествующих нерабочему праздничному дню, уменьшается на один час.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pPr>
        <w:pStyle w:val="10"/>
        <w:numPr>
          <w:ilvl w:val="1"/>
          <w:numId w:val="8"/>
        </w:numPr>
        <w:tabs>
          <w:tab w:val="left" w:pos="540"/>
        </w:tabs>
        <w:jc w:val="both"/>
      </w:pPr>
      <w:r>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pPr>
        <w:pStyle w:val="10"/>
        <w:numPr>
          <w:ilvl w:val="1"/>
          <w:numId w:val="8"/>
        </w:numPr>
        <w:tabs>
          <w:tab w:val="left" w:pos="540"/>
        </w:tabs>
        <w:jc w:val="both"/>
      </w:pPr>
      <w:r>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pPr>
        <w:pStyle w:val="10"/>
        <w:numPr>
          <w:ilvl w:val="1"/>
          <w:numId w:val="8"/>
        </w:numPr>
        <w:tabs>
          <w:tab w:val="left" w:pos="540"/>
        </w:tabs>
        <w:jc w:val="both"/>
      </w:pPr>
      <w:r>
        <w:t xml:space="preserve">Администрация Организации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Организации. Дежурство должно начинаться не ранее чем за 20 минут до начала занятий и продолжаться не более 20 минут после их окончания. </w:t>
      </w:r>
    </w:p>
    <w:p>
      <w:pPr>
        <w:pStyle w:val="10"/>
        <w:numPr>
          <w:ilvl w:val="1"/>
          <w:numId w:val="8"/>
        </w:numPr>
        <w:tabs>
          <w:tab w:val="left" w:pos="540"/>
        </w:tabs>
        <w:jc w:val="both"/>
      </w:pPr>
      <w:r>
        <w:t>Время осенних, зимних, весенних и летних каникул, не совпадающие с очередным 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 Оплата труда педагогических работников и других 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pPr>
        <w:pStyle w:val="10"/>
        <w:numPr>
          <w:ilvl w:val="1"/>
          <w:numId w:val="8"/>
        </w:numPr>
        <w:tabs>
          <w:tab w:val="left" w:pos="540"/>
        </w:tabs>
        <w:jc w:val="both"/>
      </w:pPr>
      <w:r>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pPr>
        <w:pStyle w:val="10"/>
        <w:numPr>
          <w:ilvl w:val="1"/>
          <w:numId w:val="8"/>
        </w:numPr>
        <w:tabs>
          <w:tab w:val="left" w:pos="540"/>
        </w:tabs>
        <w:jc w:val="both"/>
      </w:pPr>
      <w:r>
        <w:t>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Организации. Предоставление отпуска руководителю Организации оформляется приказом отдела образования, другим работникам – приказом по учреждению.</w:t>
      </w:r>
    </w:p>
    <w:p>
      <w:pPr>
        <w:pStyle w:val="10"/>
        <w:numPr>
          <w:ilvl w:val="1"/>
          <w:numId w:val="8"/>
        </w:numPr>
        <w:tabs>
          <w:tab w:val="left" w:pos="540"/>
        </w:tabs>
        <w:jc w:val="both"/>
      </w:pPr>
      <w:r>
        <w:t xml:space="preserve">При наличии у работника путевки на санаторно-курортное лечение по медицинским показаниям отпуск предоставляется вне графика. </w:t>
      </w:r>
    </w:p>
    <w:p>
      <w:pPr>
        <w:pStyle w:val="10"/>
        <w:numPr>
          <w:ilvl w:val="1"/>
          <w:numId w:val="8"/>
        </w:numPr>
        <w:tabs>
          <w:tab w:val="left" w:pos="540"/>
        </w:tabs>
        <w:jc w:val="both"/>
      </w:pPr>
      <w:r>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pPr>
        <w:pStyle w:val="10"/>
        <w:numPr>
          <w:ilvl w:val="1"/>
          <w:numId w:val="8"/>
        </w:numPr>
        <w:tabs>
          <w:tab w:val="left" w:pos="540"/>
        </w:tabs>
        <w:jc w:val="both"/>
      </w:pPr>
      <w: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pPr>
        <w:pStyle w:val="10"/>
        <w:numPr>
          <w:ilvl w:val="1"/>
          <w:numId w:val="8"/>
        </w:numPr>
        <w:tabs>
          <w:tab w:val="left" w:pos="540"/>
        </w:tabs>
        <w:jc w:val="both"/>
      </w:pPr>
      <w:r>
        <w:t>Замена отпуска денежной компенсацией допускается только при увольнении работника.</w:t>
      </w:r>
    </w:p>
    <w:p>
      <w:pPr>
        <w:pStyle w:val="10"/>
        <w:numPr>
          <w:ilvl w:val="1"/>
          <w:numId w:val="8"/>
        </w:numPr>
        <w:tabs>
          <w:tab w:val="left" w:pos="540"/>
        </w:tabs>
        <w:jc w:val="both"/>
      </w:pPr>
      <w: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pPr>
        <w:pStyle w:val="10"/>
        <w:numPr>
          <w:ilvl w:val="1"/>
          <w:numId w:val="8"/>
        </w:numPr>
        <w:tabs>
          <w:tab w:val="left" w:pos="540"/>
        </w:tabs>
        <w:jc w:val="both"/>
      </w:pPr>
      <w:r>
        <w:t>Оплата отпуска производится не позднее, чем за три дня до его начала.</w:t>
      </w:r>
    </w:p>
    <w:p>
      <w:pPr>
        <w:pStyle w:val="10"/>
        <w:numPr>
          <w:ilvl w:val="1"/>
          <w:numId w:val="8"/>
        </w:numPr>
        <w:tabs>
          <w:tab w:val="left" w:pos="540"/>
        </w:tabs>
        <w:jc w:val="both"/>
      </w:pPr>
      <w:r>
        <w:t>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pPr>
        <w:pStyle w:val="10"/>
        <w:numPr>
          <w:ilvl w:val="1"/>
          <w:numId w:val="8"/>
        </w:numPr>
        <w:tabs>
          <w:tab w:val="left" w:pos="540"/>
        </w:tabs>
        <w:jc w:val="both"/>
      </w:pPr>
      <w:r>
        <w:t>Право на использовании отпуска за первый год работы возникает у работника по истечении 6 месяцев непрерывной работы в Организации.</w:t>
      </w:r>
    </w:p>
    <w:p>
      <w:pPr>
        <w:pStyle w:val="10"/>
        <w:numPr>
          <w:ilvl w:val="1"/>
          <w:numId w:val="8"/>
        </w:numPr>
        <w:tabs>
          <w:tab w:val="left" w:pos="540"/>
        </w:tabs>
        <w:jc w:val="both"/>
      </w:pPr>
      <w: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pPr>
        <w:pStyle w:val="10"/>
        <w:numPr>
          <w:ilvl w:val="1"/>
          <w:numId w:val="8"/>
        </w:numPr>
        <w:tabs>
          <w:tab w:val="left" w:pos="540"/>
        </w:tabs>
        <w:jc w:val="both"/>
      </w:pPr>
      <w:r>
        <w:t>Педагогическим и другим работникам Организации запрещается:</w:t>
      </w:r>
    </w:p>
    <w:p>
      <w:pPr>
        <w:pStyle w:val="10"/>
        <w:numPr>
          <w:ilvl w:val="0"/>
          <w:numId w:val="10"/>
        </w:numPr>
        <w:tabs>
          <w:tab w:val="left" w:pos="540"/>
        </w:tabs>
        <w:jc w:val="both"/>
      </w:pPr>
      <w:r>
        <w:t>изменять по своему усмотрению расписание уроков, занятий и график работы;</w:t>
      </w:r>
    </w:p>
    <w:p>
      <w:pPr>
        <w:pStyle w:val="10"/>
        <w:numPr>
          <w:ilvl w:val="0"/>
          <w:numId w:val="10"/>
        </w:numPr>
        <w:tabs>
          <w:tab w:val="left" w:pos="540"/>
        </w:tabs>
        <w:jc w:val="both"/>
      </w:pPr>
      <w:r>
        <w:t>отменять, удлинять или сокращать продолжительность уроков, занятий и перерывов   (перемен) между ними;</w:t>
      </w:r>
    </w:p>
    <w:p>
      <w:pPr>
        <w:pStyle w:val="10"/>
        <w:numPr>
          <w:ilvl w:val="0"/>
          <w:numId w:val="10"/>
        </w:numPr>
        <w:tabs>
          <w:tab w:val="left" w:pos="540"/>
        </w:tabs>
        <w:jc w:val="both"/>
      </w:pPr>
      <w:r>
        <w:t>удалять учащихся с занятий, уроков;</w:t>
      </w:r>
    </w:p>
    <w:p>
      <w:pPr>
        <w:pStyle w:val="10"/>
        <w:numPr>
          <w:ilvl w:val="0"/>
          <w:numId w:val="10"/>
        </w:numPr>
        <w:tabs>
          <w:tab w:val="left" w:pos="540"/>
        </w:tabs>
        <w:jc w:val="both"/>
      </w:pPr>
      <w:r>
        <w:t>курить и распивать спиртные напитки в помещении Организации;</w:t>
      </w:r>
    </w:p>
    <w:p>
      <w:pPr>
        <w:pStyle w:val="10"/>
        <w:numPr>
          <w:ilvl w:val="0"/>
          <w:numId w:val="10"/>
        </w:numPr>
        <w:tabs>
          <w:tab w:val="left" w:pos="540"/>
        </w:tabs>
        <w:jc w:val="both"/>
      </w:pPr>
      <w:r>
        <w:t>хранить в помещениях Организации легковоспламеняющиеся и ядовитые вещества;</w:t>
      </w:r>
    </w:p>
    <w:p>
      <w:pPr>
        <w:pStyle w:val="10"/>
        <w:numPr>
          <w:ilvl w:val="0"/>
          <w:numId w:val="10"/>
        </w:numPr>
        <w:tabs>
          <w:tab w:val="left" w:pos="540"/>
        </w:tabs>
        <w:jc w:val="both"/>
      </w:pPr>
      <w:r>
        <w:t>употребление при общении ненормативной лексики;</w:t>
      </w:r>
    </w:p>
    <w:p>
      <w:pPr>
        <w:pStyle w:val="10"/>
        <w:numPr>
          <w:ilvl w:val="0"/>
          <w:numId w:val="10"/>
        </w:numPr>
        <w:tabs>
          <w:tab w:val="left" w:pos="540"/>
        </w:tabs>
        <w:jc w:val="both"/>
      </w:pPr>
      <w:r>
        <w:t>приглашать без служебной надобности посторонних лиц в помещения Организации.</w:t>
      </w:r>
    </w:p>
    <w:p>
      <w:pPr>
        <w:pStyle w:val="10"/>
        <w:numPr>
          <w:ilvl w:val="1"/>
          <w:numId w:val="8"/>
        </w:numPr>
        <w:tabs>
          <w:tab w:val="left" w:pos="540"/>
        </w:tabs>
        <w:jc w:val="both"/>
        <w:rPr>
          <w:b/>
          <w:bCs/>
          <w:i/>
          <w:iCs/>
        </w:rPr>
      </w:pPr>
      <w:r>
        <w:rPr>
          <w:b/>
          <w:bCs/>
          <w:i/>
          <w:iCs/>
        </w:rPr>
        <w:t>Запрещается:</w:t>
      </w:r>
    </w:p>
    <w:p>
      <w:pPr>
        <w:pStyle w:val="10"/>
        <w:numPr>
          <w:ilvl w:val="0"/>
          <w:numId w:val="11"/>
        </w:numPr>
        <w:tabs>
          <w:tab w:val="left" w:pos="540"/>
        </w:tabs>
        <w:jc w:val="both"/>
      </w:pPr>
      <w: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pPr>
        <w:pStyle w:val="10"/>
        <w:numPr>
          <w:ilvl w:val="0"/>
          <w:numId w:val="11"/>
        </w:numPr>
        <w:tabs>
          <w:tab w:val="left" w:pos="540"/>
        </w:tabs>
        <w:jc w:val="both"/>
      </w:pPr>
      <w:r>
        <w:t>созывать во время уроков собрания, заседания, совещания;</w:t>
      </w:r>
    </w:p>
    <w:p>
      <w:pPr>
        <w:pStyle w:val="10"/>
        <w:numPr>
          <w:ilvl w:val="0"/>
          <w:numId w:val="11"/>
        </w:numPr>
        <w:tabs>
          <w:tab w:val="left" w:pos="540"/>
        </w:tabs>
        <w:jc w:val="both"/>
      </w:pPr>
      <w:r>
        <w:t>присутствие на уроках (занятиях) посторонних лиц без разрешения администрации Организации;</w:t>
      </w:r>
    </w:p>
    <w:p>
      <w:pPr>
        <w:pStyle w:val="10"/>
        <w:numPr>
          <w:ilvl w:val="0"/>
          <w:numId w:val="11"/>
        </w:numPr>
        <w:tabs>
          <w:tab w:val="left" w:pos="540"/>
        </w:tabs>
        <w:jc w:val="both"/>
      </w:pPr>
      <w:r>
        <w:t>входить в класс (группу) после начала урока (занятия). Таким правом в исключительных случаях пользуется только руководитель Организации и его заместители;</w:t>
      </w:r>
    </w:p>
    <w:p>
      <w:pPr>
        <w:pStyle w:val="10"/>
        <w:numPr>
          <w:ilvl w:val="0"/>
          <w:numId w:val="11"/>
        </w:numPr>
        <w:tabs>
          <w:tab w:val="left" w:pos="540"/>
        </w:tabs>
        <w:jc w:val="both"/>
      </w:pPr>
      <w:r>
        <w:t>делать педагогическим работникам замечания по поводу их работы во время проведения уроков (занятий) и в присутствии обучающихся (воспитанников).</w:t>
      </w:r>
    </w:p>
    <w:p>
      <w:pPr>
        <w:pStyle w:val="10"/>
        <w:tabs>
          <w:tab w:val="left" w:pos="0"/>
          <w:tab w:val="left" w:pos="540"/>
        </w:tabs>
        <w:ind w:left="1620"/>
        <w:jc w:val="both"/>
        <w:rPr>
          <w:b/>
          <w:bCs/>
        </w:rPr>
      </w:pPr>
    </w:p>
    <w:p>
      <w:pPr>
        <w:jc w:val="both"/>
        <w:rPr>
          <w:rFonts w:ascii="Times New Roman" w:hAnsi="Times New Roman" w:cs="Times New Roman"/>
          <w:b/>
          <w:sz w:val="24"/>
          <w:szCs w:val="24"/>
        </w:rPr>
      </w:pPr>
      <w:r>
        <w:rPr>
          <w:rFonts w:ascii="Times New Roman" w:hAnsi="Times New Roman" w:cs="Times New Roman"/>
          <w:b/>
          <w:sz w:val="24"/>
          <w:szCs w:val="24"/>
        </w:rPr>
        <w:t>Режим работы Организации</w:t>
      </w:r>
    </w:p>
    <w:p>
      <w:pPr>
        <w:jc w:val="both"/>
        <w:rPr>
          <w:rFonts w:ascii="Times New Roman" w:hAnsi="Times New Roman" w:cs="Times New Roman"/>
          <w:sz w:val="24"/>
          <w:szCs w:val="24"/>
        </w:rPr>
      </w:pPr>
      <w:r>
        <w:rPr>
          <w:rFonts w:ascii="Times New Roman" w:hAnsi="Times New Roman" w:cs="Times New Roman"/>
          <w:sz w:val="24"/>
          <w:szCs w:val="24"/>
        </w:rPr>
        <w:t>3.30. Организация работает в 1 смену.</w:t>
      </w:r>
    </w:p>
    <w:p>
      <w:pPr>
        <w:jc w:val="both"/>
        <w:rPr>
          <w:rFonts w:ascii="Times New Roman" w:hAnsi="Times New Roman" w:cs="Times New Roman"/>
          <w:sz w:val="24"/>
          <w:szCs w:val="24"/>
        </w:rPr>
      </w:pPr>
      <w:r>
        <w:rPr>
          <w:rFonts w:ascii="Times New Roman" w:hAnsi="Times New Roman" w:cs="Times New Roman"/>
          <w:sz w:val="24"/>
          <w:szCs w:val="24"/>
        </w:rPr>
        <w:t>6-ти дневная учебная неделя – 5-11 классы</w:t>
      </w:r>
    </w:p>
    <w:p>
      <w:pPr>
        <w:pStyle w:val="2"/>
        <w:jc w:val="both"/>
        <w:rPr>
          <w:sz w:val="24"/>
        </w:rPr>
      </w:pPr>
      <w:r>
        <w:rPr>
          <w:sz w:val="24"/>
        </w:rPr>
        <w:t>Расписание уроков</w:t>
      </w:r>
    </w:p>
    <w:p>
      <w:pPr>
        <w:jc w:val="both"/>
        <w:rPr>
          <w:rFonts w:ascii="Times New Roman" w:hAnsi="Times New Roman" w:cs="Times New Roman"/>
          <w:sz w:val="24"/>
          <w:szCs w:val="24"/>
        </w:rPr>
      </w:pPr>
      <w:r>
        <w:rPr>
          <w:rFonts w:ascii="Times New Roman" w:hAnsi="Times New Roman" w:cs="Times New Roman"/>
          <w:sz w:val="24"/>
          <w:szCs w:val="24"/>
        </w:rPr>
        <w:t xml:space="preserve">1 урок  8.00 - 8.45                               </w:t>
      </w:r>
    </w:p>
    <w:p>
      <w:pPr>
        <w:jc w:val="both"/>
        <w:rPr>
          <w:rFonts w:ascii="Times New Roman" w:hAnsi="Times New Roman" w:cs="Times New Roman"/>
          <w:sz w:val="24"/>
          <w:szCs w:val="24"/>
        </w:rPr>
      </w:pPr>
      <w:r>
        <w:rPr>
          <w:rFonts w:ascii="Times New Roman" w:hAnsi="Times New Roman" w:cs="Times New Roman"/>
          <w:sz w:val="24"/>
          <w:szCs w:val="24"/>
        </w:rPr>
        <w:t xml:space="preserve">2 урок  8.55 – 9.40                               </w:t>
      </w:r>
    </w:p>
    <w:p>
      <w:pPr>
        <w:jc w:val="both"/>
        <w:rPr>
          <w:rFonts w:ascii="Times New Roman" w:hAnsi="Times New Roman" w:cs="Times New Roman"/>
          <w:sz w:val="24"/>
          <w:szCs w:val="24"/>
        </w:rPr>
      </w:pPr>
      <w:r>
        <w:rPr>
          <w:rFonts w:ascii="Times New Roman" w:hAnsi="Times New Roman" w:cs="Times New Roman"/>
          <w:sz w:val="24"/>
          <w:szCs w:val="24"/>
        </w:rPr>
        <w:t xml:space="preserve">3 урок  9.55 – 10.40                             </w:t>
      </w:r>
    </w:p>
    <w:p>
      <w:pPr>
        <w:jc w:val="both"/>
        <w:rPr>
          <w:rFonts w:ascii="Times New Roman" w:hAnsi="Times New Roman" w:cs="Times New Roman"/>
          <w:sz w:val="24"/>
          <w:szCs w:val="24"/>
        </w:rPr>
      </w:pPr>
      <w:r>
        <w:rPr>
          <w:rFonts w:ascii="Times New Roman" w:hAnsi="Times New Roman" w:cs="Times New Roman"/>
          <w:sz w:val="24"/>
          <w:szCs w:val="24"/>
        </w:rPr>
        <w:t xml:space="preserve">4 урок 10.55 – 11.40                            </w:t>
      </w:r>
    </w:p>
    <w:p>
      <w:pPr>
        <w:jc w:val="both"/>
        <w:rPr>
          <w:rFonts w:ascii="Times New Roman" w:hAnsi="Times New Roman" w:cs="Times New Roman"/>
          <w:sz w:val="24"/>
          <w:szCs w:val="24"/>
        </w:rPr>
      </w:pPr>
      <w:r>
        <w:rPr>
          <w:rFonts w:ascii="Times New Roman" w:hAnsi="Times New Roman" w:cs="Times New Roman"/>
          <w:sz w:val="24"/>
          <w:szCs w:val="24"/>
        </w:rPr>
        <w:t xml:space="preserve">5 урок 11.55 – 12.40                            </w:t>
      </w:r>
    </w:p>
    <w:p>
      <w:pPr>
        <w:jc w:val="both"/>
        <w:rPr>
          <w:rFonts w:ascii="Times New Roman" w:hAnsi="Times New Roman" w:cs="Times New Roman"/>
          <w:sz w:val="24"/>
          <w:szCs w:val="24"/>
        </w:rPr>
      </w:pPr>
      <w:r>
        <w:rPr>
          <w:rFonts w:ascii="Times New Roman" w:hAnsi="Times New Roman" w:cs="Times New Roman"/>
          <w:sz w:val="24"/>
          <w:szCs w:val="24"/>
        </w:rPr>
        <w:t>6 урок 12.50 – 13.35</w:t>
      </w:r>
    </w:p>
    <w:p>
      <w:pPr>
        <w:jc w:val="both"/>
        <w:rPr>
          <w:rFonts w:ascii="Times New Roman" w:hAnsi="Times New Roman" w:cs="Times New Roman"/>
          <w:sz w:val="24"/>
          <w:szCs w:val="24"/>
        </w:rPr>
      </w:pPr>
      <w:r>
        <w:rPr>
          <w:rFonts w:ascii="Times New Roman" w:hAnsi="Times New Roman" w:cs="Times New Roman"/>
          <w:sz w:val="24"/>
          <w:szCs w:val="24"/>
        </w:rPr>
        <w:t xml:space="preserve">7урок 13.45-   14.30                            </w:t>
      </w:r>
    </w:p>
    <w:p>
      <w:pPr>
        <w:jc w:val="both"/>
        <w:rPr>
          <w:rFonts w:ascii="Times New Roman" w:hAnsi="Times New Roman" w:cs="Times New Roman"/>
          <w:sz w:val="24"/>
          <w:szCs w:val="24"/>
        </w:rPr>
      </w:pPr>
      <w:r>
        <w:rPr>
          <w:rFonts w:ascii="Times New Roman" w:hAnsi="Times New Roman" w:cs="Times New Roman"/>
          <w:sz w:val="24"/>
          <w:szCs w:val="24"/>
        </w:rPr>
        <w:t>3.31.Циклограмма работы Организации.</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jc w:val="both"/>
              <w:rPr>
                <w:rFonts w:ascii="Times New Roman" w:hAnsi="Times New Roman" w:cs="Times New Roman"/>
                <w:sz w:val="24"/>
                <w:szCs w:val="24"/>
              </w:rPr>
            </w:pPr>
            <w:r>
              <w:rPr>
                <w:rFonts w:ascii="Times New Roman" w:hAnsi="Times New Roman" w:cs="Times New Roman"/>
                <w:sz w:val="24"/>
                <w:szCs w:val="24"/>
              </w:rPr>
              <w:t>Педсовет</w:t>
            </w:r>
          </w:p>
        </w:tc>
        <w:tc>
          <w:tcPr>
            <w:tcW w:w="4786" w:type="dxa"/>
          </w:tcPr>
          <w:p>
            <w:pPr>
              <w:jc w:val="both"/>
              <w:rPr>
                <w:rFonts w:ascii="Times New Roman" w:hAnsi="Times New Roman" w:cs="Times New Roman"/>
                <w:sz w:val="24"/>
                <w:szCs w:val="24"/>
              </w:rPr>
            </w:pPr>
            <w:r>
              <w:rPr>
                <w:rFonts w:ascii="Times New Roman" w:hAnsi="Times New Roman" w:cs="Times New Roman"/>
                <w:sz w:val="24"/>
                <w:szCs w:val="24"/>
              </w:rPr>
              <w:t>1 раз в четверть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jc w:val="both"/>
              <w:rPr>
                <w:rFonts w:ascii="Times New Roman" w:hAnsi="Times New Roman" w:cs="Times New Roman"/>
                <w:sz w:val="24"/>
                <w:szCs w:val="24"/>
              </w:rPr>
            </w:pPr>
            <w:r>
              <w:rPr>
                <w:rFonts w:ascii="Times New Roman" w:hAnsi="Times New Roman" w:cs="Times New Roman"/>
                <w:sz w:val="24"/>
                <w:szCs w:val="24"/>
              </w:rPr>
              <w:t>Совещание при директоре</w:t>
            </w:r>
          </w:p>
        </w:tc>
        <w:tc>
          <w:tcPr>
            <w:tcW w:w="4786" w:type="dxa"/>
          </w:tcPr>
          <w:p>
            <w:pPr>
              <w:jc w:val="both"/>
              <w:rPr>
                <w:rFonts w:ascii="Times New Roman" w:hAnsi="Times New Roman" w:cs="Times New Roman"/>
                <w:sz w:val="24"/>
                <w:szCs w:val="24"/>
              </w:rPr>
            </w:pPr>
            <w:r>
              <w:rPr>
                <w:rFonts w:ascii="Times New Roman" w:hAnsi="Times New Roman" w:cs="Times New Roman"/>
                <w:sz w:val="24"/>
                <w:szCs w:val="24"/>
              </w:rPr>
              <w:t>1 раз в месяц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jc w:val="both"/>
              <w:rPr>
                <w:rFonts w:ascii="Times New Roman" w:hAnsi="Times New Roman" w:cs="Times New Roman"/>
                <w:sz w:val="24"/>
                <w:szCs w:val="24"/>
              </w:rPr>
            </w:pPr>
            <w:r>
              <w:rPr>
                <w:rFonts w:ascii="Times New Roman" w:hAnsi="Times New Roman" w:cs="Times New Roman"/>
                <w:sz w:val="24"/>
                <w:szCs w:val="24"/>
              </w:rPr>
              <w:t>Административное совещание</w:t>
            </w:r>
          </w:p>
        </w:tc>
        <w:tc>
          <w:tcPr>
            <w:tcW w:w="4786" w:type="dxa"/>
          </w:tcPr>
          <w:p>
            <w:pPr>
              <w:jc w:val="both"/>
              <w:rPr>
                <w:rFonts w:ascii="Times New Roman" w:hAnsi="Times New Roman" w:cs="Times New Roman"/>
                <w:sz w:val="24"/>
                <w:szCs w:val="24"/>
              </w:rPr>
            </w:pPr>
            <w:r>
              <w:rPr>
                <w:rFonts w:ascii="Times New Roman" w:hAnsi="Times New Roman" w:cs="Times New Roman"/>
                <w:sz w:val="24"/>
                <w:szCs w:val="24"/>
              </w:rPr>
              <w:t>еженедельно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jc w:val="both"/>
              <w:rPr>
                <w:rFonts w:ascii="Times New Roman" w:hAnsi="Times New Roman" w:cs="Times New Roman"/>
                <w:sz w:val="24"/>
                <w:szCs w:val="24"/>
              </w:rPr>
            </w:pPr>
            <w:r>
              <w:rPr>
                <w:rFonts w:ascii="Times New Roman" w:hAnsi="Times New Roman" w:cs="Times New Roman"/>
                <w:sz w:val="24"/>
                <w:szCs w:val="24"/>
              </w:rPr>
              <w:t>Заседание кафедр и ШМО</w:t>
            </w:r>
          </w:p>
        </w:tc>
        <w:tc>
          <w:tcPr>
            <w:tcW w:w="4786" w:type="dxa"/>
          </w:tcPr>
          <w:p>
            <w:pPr>
              <w:jc w:val="both"/>
              <w:rPr>
                <w:rFonts w:ascii="Times New Roman" w:hAnsi="Times New Roman" w:cs="Times New Roman"/>
                <w:sz w:val="24"/>
                <w:szCs w:val="24"/>
              </w:rPr>
            </w:pPr>
            <w:r>
              <w:rPr>
                <w:rFonts w:ascii="Times New Roman" w:hAnsi="Times New Roman" w:cs="Times New Roman"/>
                <w:sz w:val="24"/>
                <w:szCs w:val="24"/>
              </w:rPr>
              <w:t>1 раз в четверть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jc w:val="both"/>
              <w:rPr>
                <w:rFonts w:ascii="Times New Roman" w:hAnsi="Times New Roman" w:cs="Times New Roman"/>
                <w:sz w:val="24"/>
                <w:szCs w:val="24"/>
              </w:rPr>
            </w:pPr>
            <w:r>
              <w:rPr>
                <w:rFonts w:ascii="Times New Roman" w:hAnsi="Times New Roman" w:cs="Times New Roman"/>
                <w:sz w:val="24"/>
                <w:szCs w:val="24"/>
              </w:rPr>
              <w:t xml:space="preserve">Профсоюзное собрание  </w:t>
            </w:r>
          </w:p>
        </w:tc>
        <w:tc>
          <w:tcPr>
            <w:tcW w:w="4786" w:type="dxa"/>
          </w:tcPr>
          <w:p>
            <w:pPr>
              <w:jc w:val="both"/>
              <w:rPr>
                <w:rFonts w:ascii="Times New Roman" w:hAnsi="Times New Roman" w:cs="Times New Roman"/>
                <w:sz w:val="24"/>
                <w:szCs w:val="24"/>
              </w:rPr>
            </w:pPr>
            <w:r>
              <w:rPr>
                <w:rFonts w:ascii="Times New Roman" w:hAnsi="Times New Roman" w:cs="Times New Roman"/>
                <w:sz w:val="24"/>
                <w:szCs w:val="24"/>
              </w:rPr>
              <w:t>1 раз в четверть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jc w:val="both"/>
              <w:rPr>
                <w:rFonts w:ascii="Times New Roman" w:hAnsi="Times New Roman" w:cs="Times New Roman"/>
                <w:sz w:val="24"/>
                <w:szCs w:val="24"/>
              </w:rPr>
            </w:pPr>
            <w:r>
              <w:rPr>
                <w:rFonts w:ascii="Times New Roman" w:hAnsi="Times New Roman" w:cs="Times New Roman"/>
                <w:sz w:val="24"/>
                <w:szCs w:val="24"/>
              </w:rPr>
              <w:t xml:space="preserve">Заседание профкома </w:t>
            </w:r>
          </w:p>
        </w:tc>
        <w:tc>
          <w:tcPr>
            <w:tcW w:w="4786" w:type="dxa"/>
          </w:tcPr>
          <w:p>
            <w:pPr>
              <w:jc w:val="both"/>
              <w:rPr>
                <w:rFonts w:ascii="Times New Roman" w:hAnsi="Times New Roman" w:cs="Times New Roman"/>
                <w:sz w:val="24"/>
                <w:szCs w:val="24"/>
              </w:rPr>
            </w:pPr>
            <w:r>
              <w:rPr>
                <w:rFonts w:ascii="Times New Roman" w:hAnsi="Times New Roman" w:cs="Times New Roman"/>
                <w:sz w:val="24"/>
                <w:szCs w:val="24"/>
              </w:rPr>
              <w:t>1 раз в месяц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jc w:val="both"/>
              <w:rPr>
                <w:rFonts w:ascii="Times New Roman" w:hAnsi="Times New Roman" w:cs="Times New Roman"/>
                <w:sz w:val="24"/>
                <w:szCs w:val="24"/>
              </w:rPr>
            </w:pPr>
            <w:r>
              <w:rPr>
                <w:rFonts w:ascii="Times New Roman" w:hAnsi="Times New Roman" w:cs="Times New Roman"/>
                <w:sz w:val="24"/>
                <w:szCs w:val="24"/>
              </w:rPr>
              <w:t>Совещания при зам.директора</w:t>
            </w:r>
          </w:p>
        </w:tc>
        <w:tc>
          <w:tcPr>
            <w:tcW w:w="4786" w:type="dxa"/>
          </w:tcPr>
          <w:p>
            <w:pPr>
              <w:jc w:val="both"/>
              <w:rPr>
                <w:rFonts w:ascii="Times New Roman" w:hAnsi="Times New Roman" w:cs="Times New Roman"/>
                <w:sz w:val="24"/>
                <w:szCs w:val="24"/>
              </w:rPr>
            </w:pPr>
            <w:r>
              <w:rPr>
                <w:rFonts w:ascii="Times New Roman" w:hAnsi="Times New Roman" w:cs="Times New Roman"/>
                <w:sz w:val="24"/>
                <w:szCs w:val="24"/>
              </w:rPr>
              <w:t>1 раз в месяц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jc w:val="both"/>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4786" w:type="dxa"/>
          </w:tcPr>
          <w:p>
            <w:pPr>
              <w:jc w:val="both"/>
              <w:rPr>
                <w:rFonts w:ascii="Times New Roman" w:hAnsi="Times New Roman" w:cs="Times New Roman"/>
                <w:sz w:val="24"/>
                <w:szCs w:val="24"/>
              </w:rPr>
            </w:pPr>
            <w:r>
              <w:rPr>
                <w:rFonts w:ascii="Times New Roman" w:hAnsi="Times New Roman" w:cs="Times New Roman"/>
                <w:sz w:val="24"/>
                <w:szCs w:val="24"/>
              </w:rPr>
              <w:t>1 раз в четверть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jc w:val="both"/>
              <w:rPr>
                <w:rFonts w:ascii="Times New Roman" w:hAnsi="Times New Roman" w:cs="Times New Roman"/>
                <w:sz w:val="24"/>
                <w:szCs w:val="24"/>
              </w:rPr>
            </w:pPr>
            <w:r>
              <w:rPr>
                <w:rFonts w:ascii="Times New Roman" w:hAnsi="Times New Roman" w:cs="Times New Roman"/>
                <w:sz w:val="24"/>
                <w:szCs w:val="24"/>
              </w:rPr>
              <w:t>Линейка учащихся</w:t>
            </w:r>
          </w:p>
        </w:tc>
        <w:tc>
          <w:tcPr>
            <w:tcW w:w="4786" w:type="dxa"/>
          </w:tcPr>
          <w:p>
            <w:pPr>
              <w:jc w:val="both"/>
              <w:rPr>
                <w:rFonts w:ascii="Times New Roman" w:hAnsi="Times New Roman" w:cs="Times New Roman"/>
                <w:sz w:val="24"/>
                <w:szCs w:val="24"/>
              </w:rPr>
            </w:pPr>
            <w:r>
              <w:rPr>
                <w:rFonts w:ascii="Times New Roman" w:hAnsi="Times New Roman" w:cs="Times New Roman"/>
                <w:sz w:val="24"/>
                <w:szCs w:val="24"/>
              </w:rPr>
              <w:t>Еженедельно по понедельникам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Pr>
          <w:p>
            <w:pPr>
              <w:jc w:val="both"/>
              <w:rPr>
                <w:rFonts w:ascii="Times New Roman" w:hAnsi="Times New Roman" w:cs="Times New Roman"/>
                <w:sz w:val="24"/>
                <w:szCs w:val="24"/>
              </w:rPr>
            </w:pPr>
            <w:r>
              <w:rPr>
                <w:rFonts w:ascii="Times New Roman" w:hAnsi="Times New Roman" w:cs="Times New Roman"/>
                <w:sz w:val="24"/>
                <w:szCs w:val="24"/>
              </w:rPr>
              <w:t xml:space="preserve">Общешкольные мероприятия </w:t>
            </w:r>
          </w:p>
        </w:tc>
        <w:tc>
          <w:tcPr>
            <w:tcW w:w="4786" w:type="dxa"/>
          </w:tcPr>
          <w:p>
            <w:pPr>
              <w:jc w:val="both"/>
              <w:rPr>
                <w:rFonts w:ascii="Times New Roman" w:hAnsi="Times New Roman" w:cs="Times New Roman"/>
                <w:sz w:val="24"/>
                <w:szCs w:val="24"/>
              </w:rPr>
            </w:pPr>
            <w:r>
              <w:rPr>
                <w:rFonts w:ascii="Times New Roman" w:hAnsi="Times New Roman" w:cs="Times New Roman"/>
                <w:sz w:val="24"/>
                <w:szCs w:val="24"/>
              </w:rPr>
              <w:t>1 раз в неделю</w:t>
            </w:r>
          </w:p>
        </w:tc>
      </w:tr>
    </w:tbl>
    <w:p>
      <w:pPr>
        <w:jc w:val="both"/>
        <w:rPr>
          <w:rFonts w:ascii="Times New Roman" w:hAnsi="Times New Roman" w:cs="Times New Roman"/>
          <w:b/>
          <w:sz w:val="24"/>
          <w:szCs w:val="24"/>
        </w:rPr>
      </w:pPr>
    </w:p>
    <w:p>
      <w:pPr>
        <w:jc w:val="both"/>
        <w:rPr>
          <w:rFonts w:ascii="Times New Roman" w:hAnsi="Times New Roman" w:cs="Times New Roman"/>
          <w:b/>
          <w:sz w:val="24"/>
          <w:szCs w:val="24"/>
        </w:rPr>
      </w:pPr>
      <w:r>
        <w:rPr>
          <w:rFonts w:ascii="Times New Roman" w:hAnsi="Times New Roman" w:cs="Times New Roman"/>
          <w:b/>
          <w:sz w:val="24"/>
          <w:szCs w:val="24"/>
        </w:rPr>
        <w:t>4. Основные права и обязанности работодателя.</w:t>
      </w:r>
    </w:p>
    <w:p>
      <w:pPr>
        <w:jc w:val="both"/>
        <w:rPr>
          <w:rFonts w:ascii="Times New Roman" w:hAnsi="Times New Roman" w:cs="Times New Roman"/>
          <w:sz w:val="24"/>
          <w:szCs w:val="24"/>
        </w:rPr>
      </w:pPr>
      <w:r>
        <w:rPr>
          <w:rFonts w:ascii="Times New Roman" w:hAnsi="Times New Roman" w:cs="Times New Roman"/>
          <w:sz w:val="24"/>
          <w:szCs w:val="24"/>
        </w:rPr>
        <w:t>Основные права и обязанности работодателя изложены в ст. 22 ТК РФ и Уставе Организации.</w:t>
      </w:r>
    </w:p>
    <w:p>
      <w:pPr>
        <w:jc w:val="both"/>
        <w:rPr>
          <w:rFonts w:ascii="Times New Roman" w:hAnsi="Times New Roman" w:cs="Times New Roman"/>
          <w:b/>
          <w:bCs/>
          <w:i/>
          <w:iCs/>
          <w:sz w:val="24"/>
          <w:szCs w:val="24"/>
        </w:rPr>
      </w:pPr>
      <w:r>
        <w:rPr>
          <w:rFonts w:ascii="Times New Roman" w:hAnsi="Times New Roman" w:cs="Times New Roman"/>
          <w:sz w:val="24"/>
          <w:szCs w:val="24"/>
        </w:rPr>
        <w:t xml:space="preserve">4.1.  </w:t>
      </w:r>
      <w:r>
        <w:rPr>
          <w:rFonts w:ascii="Times New Roman" w:hAnsi="Times New Roman" w:cs="Times New Roman"/>
          <w:b/>
          <w:bCs/>
          <w:i/>
          <w:iCs/>
          <w:sz w:val="24"/>
          <w:szCs w:val="24"/>
        </w:rPr>
        <w:t>Работодатель имеет право на:</w:t>
      </w:r>
    </w:p>
    <w:p>
      <w:pPr>
        <w:numPr>
          <w:ilvl w:val="2"/>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управление Организацией и принятие решений в пределах полномочий, установленных Уставом;</w:t>
      </w:r>
    </w:p>
    <w:p>
      <w:pPr>
        <w:numPr>
          <w:ilvl w:val="2"/>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заключение и расторжение трудовых договоров с работниками;</w:t>
      </w:r>
    </w:p>
    <w:p>
      <w:pPr>
        <w:numPr>
          <w:ilvl w:val="2"/>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создание с другими руководителями объединений для защиты своих интересов и на вступление в такие объединения;</w:t>
      </w:r>
    </w:p>
    <w:p>
      <w:pPr>
        <w:numPr>
          <w:ilvl w:val="2"/>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поощрение работников и на применение к ним  дисциплинарных мер;</w:t>
      </w:r>
    </w:p>
    <w:p>
      <w:pPr>
        <w:numPr>
          <w:ilvl w:val="2"/>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организацию условий труда работников, определяемых по соглашению с собственником организации.</w:t>
      </w:r>
    </w:p>
    <w:p>
      <w:pPr>
        <w:jc w:val="both"/>
        <w:rPr>
          <w:rFonts w:ascii="Times New Roman" w:hAnsi="Times New Roman" w:cs="Times New Roman"/>
          <w:sz w:val="24"/>
          <w:szCs w:val="24"/>
        </w:rPr>
      </w:pPr>
      <w:r>
        <w:rPr>
          <w:rFonts w:ascii="Times New Roman" w:hAnsi="Times New Roman" w:cs="Times New Roman"/>
          <w:sz w:val="24"/>
          <w:szCs w:val="24"/>
        </w:rPr>
        <w:t xml:space="preserve">4.2. </w:t>
      </w:r>
      <w:r>
        <w:rPr>
          <w:rFonts w:ascii="Times New Roman" w:hAnsi="Times New Roman" w:cs="Times New Roman"/>
          <w:b/>
          <w:bCs/>
          <w:i/>
          <w:iCs/>
          <w:sz w:val="24"/>
          <w:szCs w:val="24"/>
        </w:rPr>
        <w:t>Работодатель обязан:</w:t>
      </w:r>
    </w:p>
    <w:p>
      <w:pPr>
        <w:ind w:left="720"/>
        <w:jc w:val="both"/>
        <w:rPr>
          <w:rFonts w:ascii="Times New Roman" w:hAnsi="Times New Roman" w:cs="Times New Roman"/>
          <w:sz w:val="24"/>
          <w:szCs w:val="24"/>
        </w:rPr>
      </w:pPr>
      <w:r>
        <w:rPr>
          <w:rFonts w:ascii="Times New Roman" w:hAnsi="Times New Roman" w:cs="Times New Roman"/>
          <w:sz w:val="24"/>
          <w:szCs w:val="24"/>
        </w:rPr>
        <w:t>4.2.1.соблюдать законодательство о труде, локальные нормативные акты Организации, условия индивидуальных трудовых договоров;</w:t>
      </w:r>
    </w:p>
    <w:p>
      <w:pPr>
        <w:ind w:left="720"/>
        <w:jc w:val="both"/>
        <w:rPr>
          <w:rFonts w:ascii="Times New Roman" w:hAnsi="Times New Roman" w:cs="Times New Roman"/>
          <w:sz w:val="24"/>
          <w:szCs w:val="24"/>
        </w:rPr>
      </w:pPr>
      <w:r>
        <w:rPr>
          <w:rFonts w:ascii="Times New Roman" w:hAnsi="Times New Roman" w:cs="Times New Roman"/>
          <w:sz w:val="24"/>
          <w:szCs w:val="24"/>
        </w:rPr>
        <w:t>4.2.2.предоставлять работникам работу, обусловленную трудовым договором;</w:t>
      </w:r>
    </w:p>
    <w:p>
      <w:pPr>
        <w:ind w:left="720"/>
        <w:jc w:val="both"/>
        <w:rPr>
          <w:rFonts w:ascii="Times New Roman" w:hAnsi="Times New Roman" w:cs="Times New Roman"/>
          <w:sz w:val="24"/>
          <w:szCs w:val="24"/>
        </w:rPr>
      </w:pPr>
      <w:r>
        <w:rPr>
          <w:rFonts w:ascii="Times New Roman" w:hAnsi="Times New Roman" w:cs="Times New Roman"/>
          <w:sz w:val="24"/>
          <w:szCs w:val="24"/>
        </w:rPr>
        <w:t>4.2.3.обеспечивать безопасность труда и условия, отвечающие требованиям охраны и гигиены труда;</w:t>
      </w:r>
    </w:p>
    <w:p>
      <w:pPr>
        <w:numPr>
          <w:ilvl w:val="2"/>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pPr>
        <w:numPr>
          <w:ilvl w:val="2"/>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pPr>
        <w:ind w:left="720"/>
        <w:jc w:val="both"/>
        <w:rPr>
          <w:rFonts w:ascii="Times New Roman" w:hAnsi="Times New Roman" w:cs="Times New Roman"/>
          <w:sz w:val="24"/>
          <w:szCs w:val="24"/>
        </w:rPr>
      </w:pPr>
      <w:r>
        <w:rPr>
          <w:rFonts w:ascii="Times New Roman" w:hAnsi="Times New Roman" w:cs="Times New Roman"/>
          <w:sz w:val="24"/>
          <w:szCs w:val="24"/>
        </w:rPr>
        <w:t>4.2.6. своевременно выполнять предписания государственных надзорных и контрольных органов;</w:t>
      </w:r>
    </w:p>
    <w:p>
      <w:pPr>
        <w:numPr>
          <w:ilvl w:val="2"/>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обеспечивать бытовые нужды работников, связанные с исполнением ими трудовых обязанностей;</w:t>
      </w:r>
    </w:p>
    <w:p>
      <w:pPr>
        <w:numPr>
          <w:ilvl w:val="2"/>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pPr>
        <w:numPr>
          <w:ilvl w:val="2"/>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укреплять трудовую дисциплину, улучшать условия труда;</w:t>
      </w:r>
    </w:p>
    <w:p>
      <w:pPr>
        <w:numPr>
          <w:ilvl w:val="2"/>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pPr>
        <w:numPr>
          <w:ilvl w:val="2"/>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контролировать соблюдение работниками требований инструкций по технике безопасности, противопожарной охране;</w:t>
      </w:r>
    </w:p>
    <w:p>
      <w:pPr>
        <w:numPr>
          <w:ilvl w:val="2"/>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pPr>
        <w:numPr>
          <w:ilvl w:val="2"/>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обеспечивать систематическое повышение деловой квалификации работников;</w:t>
      </w:r>
    </w:p>
    <w:p>
      <w:pPr>
        <w:numPr>
          <w:ilvl w:val="2"/>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способствовать созданию в коллективе деловой, творческой обстановки, поддерживать инициативу и активность работника;</w:t>
      </w:r>
    </w:p>
    <w:p>
      <w:pPr>
        <w:numPr>
          <w:ilvl w:val="2"/>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осуществлять обязательное социальное страхование работников в порядке, установленном федеральным законом;</w:t>
      </w:r>
    </w:p>
    <w:p>
      <w:pPr>
        <w:numPr>
          <w:ilvl w:val="2"/>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pPr>
        <w:numPr>
          <w:ilvl w:val="2"/>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заключать коллективный договор по требованию профсоюзного комитета или иного уполномоченного работниками представительного органа;</w:t>
      </w:r>
    </w:p>
    <w:p>
      <w:pPr>
        <w:numPr>
          <w:ilvl w:val="2"/>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принимать меры по участию работников в управлении Организацией, укреплять и развивать социальное партнерство;</w:t>
      </w:r>
    </w:p>
    <w:p>
      <w:pPr>
        <w:numPr>
          <w:ilvl w:val="2"/>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проводить мероприятия по сохранению рабочих мест.</w:t>
      </w:r>
    </w:p>
    <w:p>
      <w:pPr>
        <w:spacing w:after="0" w:line="240" w:lineRule="auto"/>
        <w:ind w:left="270"/>
        <w:jc w:val="both"/>
        <w:rPr>
          <w:rFonts w:ascii="Times New Roman" w:hAnsi="Times New Roman" w:cs="Times New Roman"/>
          <w:sz w:val="24"/>
          <w:szCs w:val="24"/>
        </w:rPr>
      </w:pPr>
      <w:r>
        <w:rPr>
          <w:rFonts w:ascii="Times New Roman" w:hAnsi="Times New Roman" w:cs="Times New Roman"/>
          <w:sz w:val="24"/>
          <w:szCs w:val="24"/>
        </w:rPr>
        <w:t xml:space="preserve">     4.3.Месячная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(статья 133 ТК РФ).</w:t>
      </w:r>
    </w:p>
    <w:p>
      <w:pPr>
        <w:jc w:val="both"/>
        <w:rPr>
          <w:rFonts w:ascii="Times New Roman" w:hAnsi="Times New Roman" w:cs="Times New Roman"/>
          <w:b/>
          <w:sz w:val="24"/>
          <w:szCs w:val="24"/>
        </w:rPr>
      </w:pPr>
    </w:p>
    <w:p>
      <w:pPr>
        <w:jc w:val="both"/>
        <w:rPr>
          <w:rFonts w:ascii="Times New Roman" w:hAnsi="Times New Roman" w:cs="Times New Roman"/>
          <w:sz w:val="24"/>
          <w:szCs w:val="24"/>
        </w:rPr>
      </w:pPr>
      <w:r>
        <w:rPr>
          <w:rFonts w:ascii="Times New Roman" w:hAnsi="Times New Roman" w:cs="Times New Roman"/>
          <w:b/>
          <w:sz w:val="24"/>
          <w:szCs w:val="24"/>
        </w:rPr>
        <w:t>5. Основные права и обязанности работников Организации</w:t>
      </w:r>
      <w:r>
        <w:rPr>
          <w:rFonts w:ascii="Times New Roman" w:hAnsi="Times New Roman" w:cs="Times New Roman"/>
          <w:sz w:val="24"/>
          <w:szCs w:val="24"/>
        </w:rPr>
        <w:t>.</w:t>
      </w:r>
    </w:p>
    <w:p>
      <w:pPr>
        <w:jc w:val="both"/>
        <w:rPr>
          <w:rFonts w:ascii="Times New Roman" w:hAnsi="Times New Roman" w:cs="Times New Roman"/>
          <w:b/>
          <w:bCs/>
          <w:i/>
          <w:iCs/>
          <w:sz w:val="24"/>
          <w:szCs w:val="24"/>
        </w:rPr>
      </w:pPr>
      <w:r>
        <w:rPr>
          <w:rFonts w:ascii="Times New Roman" w:hAnsi="Times New Roman" w:cs="Times New Roman"/>
          <w:sz w:val="24"/>
          <w:szCs w:val="24"/>
        </w:rPr>
        <w:t xml:space="preserve">5.1. </w:t>
      </w:r>
      <w:r>
        <w:rPr>
          <w:rFonts w:ascii="Times New Roman" w:hAnsi="Times New Roman" w:cs="Times New Roman"/>
          <w:b/>
          <w:bCs/>
          <w:i/>
          <w:iCs/>
          <w:sz w:val="24"/>
          <w:szCs w:val="24"/>
        </w:rPr>
        <w:t>Работник имеет право на:</w:t>
      </w:r>
    </w:p>
    <w:p>
      <w:pPr>
        <w:ind w:left="720"/>
        <w:jc w:val="both"/>
        <w:rPr>
          <w:rFonts w:ascii="Times New Roman" w:hAnsi="Times New Roman" w:cs="Times New Roman"/>
          <w:color w:val="000000"/>
          <w:sz w:val="24"/>
          <w:szCs w:val="24"/>
        </w:rPr>
      </w:pPr>
      <w:r>
        <w:rPr>
          <w:rFonts w:ascii="Times New Roman" w:hAnsi="Times New Roman" w:cs="Times New Roman"/>
          <w:bCs/>
          <w:iCs/>
          <w:sz w:val="24"/>
          <w:szCs w:val="24"/>
        </w:rPr>
        <w:t xml:space="preserve">5.1.1. </w:t>
      </w:r>
      <w:r>
        <w:rPr>
          <w:rFonts w:ascii="Times New Roman" w:hAnsi="Times New Roman" w:cs="Times New Roman"/>
          <w:color w:val="000000"/>
          <w:sz w:val="24"/>
          <w:szCs w:val="24"/>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pPr>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5.1.2. предоставление работы, обусловленной трудовым договором;</w:t>
      </w:r>
    </w:p>
    <w:p>
      <w:pPr>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pPr>
        <w:shd w:val="clear" w:color="auto" w:fill="FFFFFF"/>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pPr>
        <w:shd w:val="clear" w:color="auto" w:fill="FFFFFF"/>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pPr>
        <w:shd w:val="clear" w:color="auto" w:fill="FFFFFF"/>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5.1.6.  полную достоверную информацию об условиях труда и требованиях охраны труда на рабочем месте;</w:t>
      </w:r>
    </w:p>
    <w:p>
      <w:pPr>
        <w:shd w:val="clear" w:color="auto" w:fill="FFFFFF"/>
        <w:autoSpaceDE w:val="0"/>
        <w:autoSpaceDN w:val="0"/>
        <w:adjustRightInd w:val="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pPr>
        <w:shd w:val="clear" w:color="auto" w:fill="FFFFFF"/>
        <w:autoSpaceDE w:val="0"/>
        <w:autoSpaceDN w:val="0"/>
        <w:adjustRightInd w:val="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pPr>
        <w:shd w:val="clear" w:color="auto" w:fill="FFFFFF"/>
        <w:autoSpaceDE w:val="0"/>
        <w:autoSpaceDN w:val="0"/>
        <w:adjustRightInd w:val="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pPr>
        <w:shd w:val="clear" w:color="auto" w:fill="FFFFFF"/>
        <w:autoSpaceDE w:val="0"/>
        <w:autoSpaceDN w:val="0"/>
        <w:adjustRightInd w:val="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5.1.10. защиту своих трудовых прав, свобод и законных интересов всеми не запрещенными законами способами;</w:t>
      </w:r>
    </w:p>
    <w:p>
      <w:pPr>
        <w:shd w:val="clear" w:color="auto" w:fill="FFFFFF"/>
        <w:autoSpaceDE w:val="0"/>
        <w:autoSpaceDN w:val="0"/>
        <w:adjustRightInd w:val="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pPr>
        <w:shd w:val="clear" w:color="auto" w:fill="FFFFFF"/>
        <w:autoSpaceDE w:val="0"/>
        <w:autoSpaceDN w:val="0"/>
        <w:adjustRightInd w:val="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pPr>
        <w:shd w:val="clear" w:color="auto" w:fill="FFFFFF"/>
        <w:autoSpaceDE w:val="0"/>
        <w:autoSpaceDN w:val="0"/>
        <w:adjustRightInd w:val="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5.1.13. обязательное социальное страхование в случаях, предусмотренных федеральными законами;</w:t>
      </w:r>
    </w:p>
    <w:p>
      <w:pPr>
        <w:shd w:val="clear" w:color="auto" w:fill="FFFFFF"/>
        <w:autoSpaceDE w:val="0"/>
        <w:autoSpaceDN w:val="0"/>
        <w:adjustRightInd w:val="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5.1.14. рабочее место, соответствующее требованиям охраны труда;</w:t>
      </w:r>
    </w:p>
    <w:p>
      <w:pPr>
        <w:shd w:val="clear" w:color="auto" w:fill="FFFFFF"/>
        <w:autoSpaceDE w:val="0"/>
        <w:autoSpaceDN w:val="0"/>
        <w:adjustRightInd w:val="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5.1.16. обеспечение средствами индивидуальной и коллективной защиты в соответствии с требованиями охраны труда за счет средств работодателя;</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5.1.17. обучение безопасным методам и приемам труда за счет средств работодателя;</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5.1.20.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5.1.23. участие в управлении общеобразовательным учреждением.</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5.2. Педагогический   работник  Организации  имеет право на:</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5.2.1.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5.2.2. повышение квалификации;</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5.2.3. аттестацию на добровольной основе на соответствующую квалификационную категорию и получение ее в случае успешного прохождения аттестации;</w:t>
      </w:r>
    </w:p>
    <w:p>
      <w:pPr>
        <w:shd w:val="clear" w:color="auto" w:fill="FFFFFF"/>
        <w:autoSpaceDE w:val="0"/>
        <w:autoSpaceDN w:val="0"/>
        <w:adjustRightInd w:val="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5.2.4. сокращенную рабочую неделю, удлиненный оплачиваемый отпуск, получение досрочной трудовой пенсии, социальные гарантии и льготы;</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5.2.5. дополнительные льготы, предоставляемые в регионе педагогическим работникам образовательного учреждения.</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5.4. Работник обязан:</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5.4.1. добросовестно выполнять трудовые обязанности, возложенные на него трудовым договором;</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5.4.2. соблюдать требования устава образовательного учреждения, правила внутреннего трудового распорядка и трудовую дисциплину;</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5.4.3. бережно относиться к имуществу работодателя и других работников;</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5.4.4. выполнять установленные нормы труда;</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5.4.5. своевременно и точно выполнять распоряжения администрации, если они не противоречат существующему законодательству;</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5.4.7. содержать свое рабочее место в порядке, с учетом требований к учреждению образования;</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5.4.8. систематически повышать свою квалификацию;</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5.4.9. вести себя достойно, быть всегда внимательным к учащимся, вежливым с их родителями и членами коллектива, не создавать конфликтных ситуаций;</w:t>
      </w:r>
    </w:p>
    <w:p>
      <w:pPr>
        <w:shd w:val="clear" w:color="auto" w:fill="FFFFFF"/>
        <w:autoSpaceDE w:val="0"/>
        <w:autoSpaceDN w:val="0"/>
        <w:adjustRightInd w:val="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5.4.10. соблюдать и охранять права и свободы учащихся;</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pPr>
        <w:shd w:val="clear" w:color="auto" w:fill="FFFFFF"/>
        <w:autoSpaceDE w:val="0"/>
        <w:autoSpaceDN w:val="0"/>
        <w:adjustRightInd w:val="0"/>
        <w:ind w:firstLine="708"/>
        <w:jc w:val="both"/>
        <w:rPr>
          <w:rFonts w:ascii="Times New Roman" w:hAnsi="Times New Roman" w:cs="Times New Roman"/>
          <w:sz w:val="24"/>
          <w:szCs w:val="24"/>
        </w:rPr>
      </w:pPr>
      <w:r>
        <w:rPr>
          <w:rFonts w:ascii="Times New Roman" w:hAnsi="Times New Roman" w:cs="Times New Roman"/>
          <w:color w:val="000000"/>
          <w:sz w:val="24"/>
          <w:szCs w:val="24"/>
        </w:rPr>
        <w:t>5.5.  Педагогические работники проходят аттестацию согласно Положению об аттестации работников образования Республики Татарстан.</w:t>
      </w:r>
    </w:p>
    <w:p>
      <w:pPr>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pPr>
        <w:shd w:val="clear" w:color="auto" w:fill="FFFFFF"/>
        <w:autoSpaceDE w:val="0"/>
        <w:autoSpaceDN w:val="0"/>
        <w:adjustRightInd w:val="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pPr>
        <w:pStyle w:val="4"/>
        <w:jc w:val="both"/>
        <w:rPr>
          <w:sz w:val="24"/>
        </w:rPr>
      </w:pPr>
      <w:r>
        <w:rPr>
          <w:sz w:val="24"/>
        </w:rPr>
        <w:t>Классный руководитель</w:t>
      </w:r>
    </w:p>
    <w:p>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изучает личность каждого ученика своего класса, его склонности, интересы;</w:t>
      </w:r>
    </w:p>
    <w:p>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создает благоприятную микросферу и морально-психологический климат для каждого ребенка в классе;</w:t>
      </w:r>
    </w:p>
    <w:p>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отвечает за ежедневную посещаемость занятий учащихся класса, оперативно выясняет причину отсутствия ученика;</w:t>
      </w:r>
    </w:p>
    <w:p>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ежедневно заполняет патронажный журнал и ведомость пропущенных уроков;</w:t>
      </w:r>
    </w:p>
    <w:p>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отвечает за ведение и своевременное оформление классной документации – классный журнал, дневники учащихся. Классные журналы и ключи от кабинетов выдаются только учителю;</w:t>
      </w:r>
    </w:p>
    <w:p>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организует максимально охват горячим питанием учеников своего класса. Контролирует питание согласно графику и ведет расчет со столовой;</w:t>
      </w:r>
    </w:p>
    <w:p>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течение года классный руководитель должен посетить на дому всех учеников класса;</w:t>
      </w:r>
    </w:p>
    <w:p>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устанавливает и проводит «Час общения» с родителями и детьми;</w:t>
      </w:r>
    </w:p>
    <w:p>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 сроках и времени проведения вечеров и праздников, родительских собраний заблаговременно извещать администрацию Организации;</w:t>
      </w:r>
    </w:p>
    <w:p>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создавать и преумножать традиции класса и школы.</w:t>
      </w:r>
    </w:p>
    <w:p>
      <w:pPr>
        <w:pStyle w:val="4"/>
        <w:jc w:val="both"/>
        <w:rPr>
          <w:sz w:val="24"/>
        </w:rPr>
      </w:pPr>
      <w:r>
        <w:rPr>
          <w:sz w:val="24"/>
        </w:rPr>
        <w:t>Учитель-предметник</w:t>
      </w:r>
    </w:p>
    <w:p>
      <w:pPr>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базового уровня знаний и умений;</w:t>
      </w:r>
    </w:p>
    <w:p>
      <w:pPr>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организует индивидуальные занятия  и консультации с учащимися;</w:t>
      </w:r>
    </w:p>
    <w:p>
      <w:pPr>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обязательно проводит внеклассную работу по преподаваемому предмету, проводит плановую работу с одаренными детьми;</w:t>
      </w:r>
    </w:p>
    <w:p>
      <w:pPr>
        <w:numPr>
          <w:ilvl w:val="0"/>
          <w:numId w:val="17"/>
        </w:num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pPr>
        <w:numPr>
          <w:ilvl w:val="0"/>
          <w:numId w:val="17"/>
        </w:num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внешний вид учителя должен соответствовать деловому стилю учебного заведения. Учитель должен быть в учреждении за 15-20 минут до начала урока. Начинать и заканчивать урок со звонком. Проводить консультации по предмету за счет времени, оставшегося от 40 минут урока, согласно графика;</w:t>
      </w:r>
    </w:p>
    <w:p>
      <w:pPr>
        <w:numPr>
          <w:ilvl w:val="0"/>
          <w:numId w:val="17"/>
        </w:num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 или классного руководителя;</w:t>
      </w:r>
    </w:p>
    <w:p>
      <w:pPr>
        <w:numPr>
          <w:ilvl w:val="0"/>
          <w:numId w:val="17"/>
        </w:num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по окончании уроков в гардероб детей провожает учитель, ведущий последний урок в данном классе, по левому лестничному маршу. Из кабинета учитель уходит последним;</w:t>
      </w:r>
    </w:p>
    <w:p>
      <w:pPr>
        <w:numPr>
          <w:ilvl w:val="0"/>
          <w:numId w:val="17"/>
        </w:num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учитель, ведущий последний урок в кабинете, обязан закрыть все окна и форточки, закрыть кабинет и повесить ключ в учебную часть или сдать вахтеру;</w:t>
      </w:r>
    </w:p>
    <w:p>
      <w:pPr>
        <w:numPr>
          <w:ilvl w:val="0"/>
          <w:numId w:val="17"/>
        </w:num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питание в столовой проводится строго по графику. В столовую класс провожает учитель, который вел урок перед обедом. Расчет за питание осуществляет классный руководитель;</w:t>
      </w:r>
    </w:p>
    <w:p>
      <w:pPr>
        <w:numPr>
          <w:ilvl w:val="0"/>
          <w:numId w:val="17"/>
        </w:num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pPr>
        <w:numPr>
          <w:ilvl w:val="0"/>
          <w:numId w:val="17"/>
        </w:num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учителя начальных классов провожают детей на уроки татарского и английского языков, ИЗО, физкультуры, музыки и встречают их;</w:t>
      </w:r>
    </w:p>
    <w:p>
      <w:pPr>
        <w:numPr>
          <w:ilvl w:val="0"/>
          <w:numId w:val="17"/>
        </w:num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учитель отвечает за своевременное и правильное заполнение страниц классных журналов по своему предмету;</w:t>
      </w:r>
    </w:p>
    <w:p>
      <w:pPr>
        <w:numPr>
          <w:ilvl w:val="0"/>
          <w:numId w:val="17"/>
        </w:num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учитель обязан посещать педагогические советы, семинары, собрания коллектива, совещания;</w:t>
      </w:r>
    </w:p>
    <w:p>
      <w:pPr>
        <w:numPr>
          <w:ilvl w:val="0"/>
          <w:numId w:val="17"/>
        </w:num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замена уроков, уход со службы – только с разрешения директора, а в его отсутствие – с разрешения дежурного администратора;</w:t>
      </w:r>
    </w:p>
    <w:p>
      <w:pPr>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pPr>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систематически занимается самообразованием, повышает свой профессиональный уровень;</w:t>
      </w:r>
    </w:p>
    <w:p>
      <w:pPr>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учитель (все работники гимназии) должны соблюдать нормы педагогической этики не только при обращении с детьми и родителями, но и друг с другом.</w:t>
      </w:r>
    </w:p>
    <w:p>
      <w:pPr>
        <w:pStyle w:val="5"/>
        <w:rPr>
          <w:sz w:val="24"/>
        </w:rPr>
      </w:pPr>
    </w:p>
    <w:p>
      <w:pPr>
        <w:pStyle w:val="5"/>
        <w:rPr>
          <w:sz w:val="24"/>
        </w:rPr>
      </w:pPr>
      <w:r>
        <w:rPr>
          <w:sz w:val="24"/>
        </w:rPr>
        <w:t xml:space="preserve">Библиотекарь </w:t>
      </w:r>
    </w:p>
    <w:p>
      <w:pPr>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Работает с библиотечным фондом, организует справочно-информационный отдел библиотеки: систематический и тематический каталоги, картотеки.</w:t>
      </w:r>
    </w:p>
    <w:p>
      <w:pPr>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Ведет необходимую документацию по учету, хранению библиотечного фонда и отчетности.</w:t>
      </w:r>
    </w:p>
    <w:p>
      <w:pPr>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Обеспечивает прием и выдачу необходимой литературы, составляет рекомендательные списки по внеклассному чтению, проводит массовую работу с учащимися и учителями по пропаганде книг, библиотечно-библиографических знаний.</w:t>
      </w:r>
    </w:p>
    <w:p>
      <w:pPr>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Осуществляет связь с другими библиотеками, принимает участие в работе методического объединения библиотекарей.</w:t>
      </w:r>
    </w:p>
    <w:p>
      <w:pPr>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Проводит целенаправленную систематическую работу по своевременному и полному обеспечению школы учебниками и учебно-методической литературой.</w:t>
      </w:r>
    </w:p>
    <w:p>
      <w:pPr>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Оказывает помощь в подборе литературы при подготовке педагогических советов, семинаров, открытых уроков и т.п.</w:t>
      </w:r>
    </w:p>
    <w:p>
      <w:pPr>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утере учебника или художественной книги имеет право потребовать возмещения стоимости книги или заменой равнозначной книгой или учебником.</w:t>
      </w:r>
    </w:p>
    <w:p>
      <w:pPr>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Поддерживает тесный контакт с классными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pPr>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Учебники и книги принимаются только в хорошем состоянии, разорванные книги должны быть отремонтированы.</w:t>
      </w:r>
    </w:p>
    <w:p>
      <w:pPr>
        <w:pStyle w:val="5"/>
        <w:rPr>
          <w:sz w:val="24"/>
        </w:rPr>
      </w:pPr>
      <w:r>
        <w:rPr>
          <w:sz w:val="24"/>
        </w:rPr>
        <w:t>Технический персонал</w:t>
      </w:r>
    </w:p>
    <w:p>
      <w:pPr>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Лаборант работает под непосредственным руководством заведующего соответствующим учебным кабинетом, своевременно подготавливает оборудование и аппаратуру для лабораторных, практических и демонстрационных работ, несет ответственность за содержание в порядке вверенного ему оборудования.</w:t>
      </w:r>
    </w:p>
    <w:p>
      <w:pPr>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Секретарь ведет делопроизводство с использованием ПЭВМ, статистический учет и архив Организации, оказывает классным руководителям помощь в ведении личных дел учащихся. Осуществляет контроль за своевременным использованием фонда всеобуча.</w:t>
      </w:r>
    </w:p>
    <w:p>
      <w:pPr>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Младший обслуживающий персонал (МОП) обеспечивает санитарное состояние закрепленного за ней участка помещения. В  каникулярное время привлекается к выполнению мелких хозяйственных поручений по Организации, к дежурству в Организации.</w:t>
      </w:r>
    </w:p>
    <w:p>
      <w:pPr>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Сторож обязан следить за своевременной чистотой крыш, следить за порядком на участке Организации, охранять здание Организации.</w:t>
      </w:r>
    </w:p>
    <w:p>
      <w:pPr>
        <w:pStyle w:val="4"/>
        <w:jc w:val="both"/>
        <w:rPr>
          <w:sz w:val="24"/>
        </w:rPr>
      </w:pPr>
      <w:r>
        <w:rPr>
          <w:sz w:val="24"/>
        </w:rPr>
        <w:t>Учащиеся</w:t>
      </w:r>
    </w:p>
    <w:p>
      <w:pPr>
        <w:numPr>
          <w:ilvl w:val="1"/>
          <w:numId w:val="1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Все ученики обязаны являться на занятия без опоздания, за 15-20 минут до начала занятий. Опоздавшие ученики допускаются к занятиям с разрешения дежурного администратора.</w:t>
      </w:r>
    </w:p>
    <w:p>
      <w:pPr>
        <w:numPr>
          <w:ilvl w:val="1"/>
          <w:numId w:val="1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Всех учащимся Организации в одежде необходимо придерживаться школьного этикета, носить вторую обувь. Хождение по Организации в пальто, в головных уборах, в 1-ой обуви запрещается.</w:t>
      </w:r>
    </w:p>
    <w:p>
      <w:pPr>
        <w:numPr>
          <w:ilvl w:val="1"/>
          <w:numId w:val="1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Все учащиеся обязаны беречь имущество Организации, бережно относиться к учебникам, к своим вещам и вещам товарищей. В случае порчи имущества восстановление или ремонт его производится самими учащимися или за счет родителей ученика. За потерю или порчу школьных учебников ученик проводит замену или выплачивает компенсацию .</w:t>
      </w:r>
    </w:p>
    <w:p>
      <w:pPr>
        <w:numPr>
          <w:ilvl w:val="1"/>
          <w:numId w:val="1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При входе учителя в класс учащиеся обязаны встать, приветствуя его.</w:t>
      </w:r>
    </w:p>
    <w:p>
      <w:pPr>
        <w:numPr>
          <w:ilvl w:val="1"/>
          <w:numId w:val="1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Каждый ученик отвечает за чистоту, порядок и сохранность своего рабочего места в классе.</w:t>
      </w:r>
    </w:p>
    <w:p>
      <w:pPr>
        <w:numPr>
          <w:ilvl w:val="1"/>
          <w:numId w:val="1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Дежурные по классу обязаны готовить класс и оборудование к каждому уроку, сообщать учителю об отсутствующих в классе.</w:t>
      </w:r>
    </w:p>
    <w:p>
      <w:pPr>
        <w:numPr>
          <w:ilvl w:val="1"/>
          <w:numId w:val="1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Вход в учительскую, в кабинет директора и его заместителей возможен только с разрешения взрослых.</w:t>
      </w:r>
    </w:p>
    <w:p>
      <w:pPr>
        <w:numPr>
          <w:ilvl w:val="1"/>
          <w:numId w:val="1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Учащиеся выбирают по своему усмотрению спецкурс, факультатив, кружок, спортивную секцию. Учащиеся обязаны своевременно являться на эти занятия, их посещаемость отмечается в журнале.</w:t>
      </w:r>
    </w:p>
    <w:p>
      <w:pPr>
        <w:numPr>
          <w:ilvl w:val="1"/>
          <w:numId w:val="1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Учащиеся обязаны быть выдержанными, организованными, тактичными, вежливыми.</w:t>
      </w:r>
    </w:p>
    <w:p>
      <w:pPr>
        <w:numPr>
          <w:ilvl w:val="1"/>
          <w:numId w:val="19"/>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Директор приказом может наложить дисциплинарное взыскание на учащегося (замечание, выговор, строгий выговор, исключение из школы). </w:t>
      </w:r>
    </w:p>
    <w:p>
      <w:pPr>
        <w:pStyle w:val="5"/>
        <w:rPr>
          <w:sz w:val="24"/>
        </w:rPr>
      </w:pPr>
      <w:r>
        <w:rPr>
          <w:sz w:val="24"/>
        </w:rPr>
        <w:t>Родители</w:t>
      </w:r>
    </w:p>
    <w:p>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Родители, желающие пройти в Организацию, должны иметь вторую обувь.</w:t>
      </w:r>
    </w:p>
    <w:p>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Хождение родителей по школе во время уроков запрещено.</w:t>
      </w:r>
    </w:p>
    <w:p>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 интересующие вопросы родители могут решить на родительских собраниях или при  индивидуальной консультации.</w:t>
      </w:r>
    </w:p>
    <w:p>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Родители обязаны контролировать посещаемость уроков, отношение к учебе, поведению в Организации.</w:t>
      </w:r>
    </w:p>
    <w:p>
      <w:pPr>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Родители имеют право добровольно принимать участие в жизни Организации, оказывать посильную помощь.</w:t>
      </w:r>
    </w:p>
    <w:p>
      <w:pPr>
        <w:jc w:val="both"/>
        <w:rPr>
          <w:rFonts w:ascii="Times New Roman" w:hAnsi="Times New Roman" w:cs="Times New Roman"/>
          <w:b/>
          <w:sz w:val="24"/>
          <w:szCs w:val="24"/>
        </w:rPr>
      </w:pPr>
      <w:r>
        <w:rPr>
          <w:rFonts w:ascii="Times New Roman" w:hAnsi="Times New Roman" w:cs="Times New Roman"/>
          <w:b/>
          <w:sz w:val="24"/>
          <w:szCs w:val="24"/>
        </w:rPr>
        <w:t>6. Техника безопасности и производственная санитария.</w:t>
      </w:r>
    </w:p>
    <w:p>
      <w:pPr>
        <w:pStyle w:val="10"/>
        <w:jc w:val="both"/>
      </w:pPr>
      <w:r>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предписания органов трудовой инспекции профсоюзов и представителей совместных комиссий по охране труда.</w:t>
      </w:r>
    </w:p>
    <w:p>
      <w:pPr>
        <w:numPr>
          <w:ilvl w:val="1"/>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6.2. 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pPr>
        <w:numPr>
          <w:ilvl w:val="1"/>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6.3.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Pr>
          <w:rFonts w:ascii="Times New Roman" w:hAnsi="Times New Roman" w:cs="Times New Roman"/>
          <w:sz w:val="24"/>
          <w:szCs w:val="24"/>
          <w:lang w:val="en-US"/>
        </w:rPr>
        <w:t>VIII</w:t>
      </w:r>
      <w:r>
        <w:rPr>
          <w:rFonts w:ascii="Times New Roman" w:hAnsi="Times New Roman" w:cs="Times New Roman"/>
          <w:sz w:val="24"/>
          <w:szCs w:val="24"/>
        </w:rPr>
        <w:t xml:space="preserve"> настоящих Правил.</w:t>
      </w:r>
    </w:p>
    <w:p>
      <w:pPr>
        <w:numPr>
          <w:ilvl w:val="1"/>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pPr>
        <w:numPr>
          <w:ilvl w:val="1"/>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6.4. 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pPr>
        <w:numPr>
          <w:ilvl w:val="1"/>
          <w:numId w:val="21"/>
        </w:numPr>
        <w:spacing w:after="0" w:line="240" w:lineRule="auto"/>
        <w:ind w:left="-372"/>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7.  Социальные гарантии, поощрения за успехи в работе.</w:t>
      </w:r>
    </w:p>
    <w:p>
      <w:pPr>
        <w:numPr>
          <w:ilvl w:val="1"/>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Работники, а в соответствующих случаях и члены их семей обеспечиваются за счет       средств государственного социального страхования:</w:t>
      </w:r>
    </w:p>
    <w:p>
      <w:pPr>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пособиями по временной нетрудоспособности;</w:t>
      </w:r>
    </w:p>
    <w:p>
      <w:pPr>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пособиями по беременности и родам и единовременными пособиями за постановку на учет в медицинских учреждениях в ранние сроки беременности;</w:t>
      </w:r>
    </w:p>
    <w:p>
      <w:pPr>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пособиями при рождении ребенка;</w:t>
      </w:r>
    </w:p>
    <w:p>
      <w:pPr>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пособиями при усыновлении ребенка;</w:t>
      </w:r>
    </w:p>
    <w:p>
      <w:pPr>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пособиями по уходу за ребенком до достижения им возраста до полутора лет;</w:t>
      </w:r>
    </w:p>
    <w:p>
      <w:pPr>
        <w:numPr>
          <w:ilvl w:val="0"/>
          <w:numId w:val="2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пенсиями по старости, по инвалидности и по случаю потери кормильца, а некоторые категории работников – также пенсиями за выслугу лет.</w:t>
      </w:r>
    </w:p>
    <w:p>
      <w:pPr>
        <w:numPr>
          <w:ilvl w:val="1"/>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pPr>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объявление благодарности;</w:t>
      </w:r>
    </w:p>
    <w:p>
      <w:pPr>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выдача премии;</w:t>
      </w:r>
    </w:p>
    <w:p>
      <w:pPr>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награждение ценным подарком;</w:t>
      </w:r>
    </w:p>
    <w:p>
      <w:pPr>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награждение Почетной грамотой;</w:t>
      </w:r>
    </w:p>
    <w:p>
      <w:pPr>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занесение в Книгу почета, на Доску почета;</w:t>
      </w:r>
    </w:p>
    <w:p>
      <w:pPr>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предоставление к званию лучшего по профессии.</w:t>
      </w:r>
    </w:p>
    <w:p>
      <w:pPr>
        <w:numPr>
          <w:ilvl w:val="1"/>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 особые трудовые заслуги работники Организации представляются в вышестоящие органы для награждения знаками отличия,  присвоения Почетных званий..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pPr>
        <w:numPr>
          <w:ilvl w:val="1"/>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Поощрения объявляются в приказе по Организации, доводятся до сведения всего коллектива и заносятся в трудовую книжку работника.</w:t>
      </w:r>
    </w:p>
    <w:p>
      <w:pPr>
        <w:numPr>
          <w:ilvl w:val="1"/>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 применении мер поощрения обеспечивается сочетание материального и морального стимулирования труда.</w:t>
      </w:r>
    </w:p>
    <w:p>
      <w:pPr>
        <w:numPr>
          <w:ilvl w:val="1"/>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pPr>
        <w:ind w:left="360"/>
        <w:jc w:val="both"/>
        <w:rPr>
          <w:rFonts w:ascii="Times New Roman" w:hAnsi="Times New Roman" w:cs="Times New Roman"/>
          <w:b/>
          <w:sz w:val="24"/>
          <w:szCs w:val="24"/>
        </w:rPr>
      </w:pPr>
      <w:r>
        <w:rPr>
          <w:rFonts w:ascii="Times New Roman" w:hAnsi="Times New Roman" w:cs="Times New Roman"/>
          <w:b/>
          <w:sz w:val="24"/>
          <w:szCs w:val="24"/>
        </w:rPr>
        <w:t>8. Ответственность за нарушения трудовой дисциплины.</w:t>
      </w:r>
    </w:p>
    <w:p>
      <w:pPr>
        <w:numPr>
          <w:ilvl w:val="1"/>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pPr>
        <w:numPr>
          <w:ilvl w:val="1"/>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pPr>
        <w:numPr>
          <w:ilvl w:val="1"/>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pPr>
        <w:numPr>
          <w:ilvl w:val="1"/>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pPr>
        <w:numPr>
          <w:ilvl w:val="1"/>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 нарушение трудовой дисциплины администрация Организации применяет следующие дисциплинарные взыскания:</w:t>
      </w:r>
    </w:p>
    <w:p>
      <w:pPr>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замечание</w:t>
      </w:r>
    </w:p>
    <w:p>
      <w:pPr>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выговор</w:t>
      </w:r>
    </w:p>
    <w:p>
      <w:pPr>
        <w:numPr>
          <w:ilvl w:val="0"/>
          <w:numId w:val="2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увольнение по соответствующим основаниям</w:t>
      </w:r>
    </w:p>
    <w:p>
      <w:pPr>
        <w:numPr>
          <w:ilvl w:val="1"/>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pPr>
        <w:numPr>
          <w:ilvl w:val="1"/>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pPr>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повторное в течение одного года грубое нарушение Устава Организации</w:t>
      </w:r>
    </w:p>
    <w:p>
      <w:pPr>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pPr>
        <w:numPr>
          <w:ilvl w:val="1"/>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 один дисциплинарный проступок может быть применено только одно дисциплинарное взыскание. </w:t>
      </w:r>
    </w:p>
    <w:p>
      <w:pPr>
        <w:numPr>
          <w:ilvl w:val="1"/>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pPr>
        <w:ind w:left="360"/>
        <w:jc w:val="both"/>
        <w:rPr>
          <w:rFonts w:ascii="Times New Roman" w:hAnsi="Times New Roman" w:cs="Times New Roman"/>
          <w:sz w:val="24"/>
          <w:szCs w:val="24"/>
        </w:rPr>
      </w:pPr>
      <w:r>
        <w:rPr>
          <w:rFonts w:ascii="Times New Roman" w:hAnsi="Times New Roman" w:cs="Times New Roman"/>
          <w:sz w:val="24"/>
          <w:szCs w:val="24"/>
        </w:rPr>
        <w:t>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w:t>
      </w:r>
    </w:p>
    <w:p>
      <w:pPr>
        <w:jc w:val="both"/>
        <w:rPr>
          <w:rFonts w:ascii="Times New Roman" w:hAnsi="Times New Roman" w:cs="Times New Roman"/>
          <w:sz w:val="24"/>
          <w:szCs w:val="24"/>
        </w:rPr>
      </w:pPr>
      <w:r>
        <w:rPr>
          <w:rFonts w:ascii="Times New Roman" w:hAnsi="Times New Roman" w:cs="Times New Roman"/>
          <w:sz w:val="24"/>
          <w:szCs w:val="24"/>
        </w:rPr>
        <w:t>8.11. Дисциплинарные взыскания применяются администрацией Организации, а также соответствующими должностными  лицами органов образования в пределах предоставленных им прав.</w:t>
      </w:r>
    </w:p>
    <w:p>
      <w:pPr>
        <w:numPr>
          <w:ilvl w:val="1"/>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pPr>
        <w:numPr>
          <w:ilvl w:val="1"/>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pPr>
        <w:spacing w:after="0"/>
        <w:jc w:val="both"/>
        <w:rPr>
          <w:rFonts w:ascii="Times New Roman" w:hAnsi="Times New Roman" w:cs="Times New Roman"/>
          <w:sz w:val="24"/>
          <w:szCs w:val="24"/>
        </w:rPr>
      </w:pPr>
      <w:r>
        <w:rPr>
          <w:rFonts w:ascii="Times New Roman" w:hAnsi="Times New Roman" w:cs="Times New Roman"/>
          <w:sz w:val="24"/>
          <w:szCs w:val="24"/>
        </w:rPr>
        <w:t xml:space="preserve">       Дисциплинарное взыскание не может быть применено позднее шести месяцев со дня     </w:t>
      </w:r>
    </w:p>
    <w:p>
      <w:pPr>
        <w:spacing w:after="0"/>
        <w:jc w:val="both"/>
        <w:rPr>
          <w:rFonts w:ascii="Times New Roman" w:hAnsi="Times New Roman" w:cs="Times New Roman"/>
          <w:sz w:val="24"/>
          <w:szCs w:val="24"/>
        </w:rPr>
      </w:pPr>
      <w:r>
        <w:rPr>
          <w:rFonts w:ascii="Times New Roman" w:hAnsi="Times New Roman" w:cs="Times New Roman"/>
          <w:sz w:val="24"/>
          <w:szCs w:val="24"/>
        </w:rPr>
        <w:t xml:space="preserve">       совершения проступка. В указанные сроки не включается время производства по          </w:t>
      </w:r>
    </w:p>
    <w:p>
      <w:pPr>
        <w:spacing w:after="0"/>
        <w:jc w:val="both"/>
        <w:rPr>
          <w:rFonts w:ascii="Times New Roman" w:hAnsi="Times New Roman" w:cs="Times New Roman"/>
          <w:sz w:val="24"/>
          <w:szCs w:val="24"/>
        </w:rPr>
      </w:pPr>
      <w:r>
        <w:rPr>
          <w:rFonts w:ascii="Times New Roman" w:hAnsi="Times New Roman" w:cs="Times New Roman"/>
          <w:sz w:val="24"/>
          <w:szCs w:val="24"/>
        </w:rPr>
        <w:t xml:space="preserve">       уголовному делу.</w:t>
      </w:r>
    </w:p>
    <w:p>
      <w:pPr>
        <w:numPr>
          <w:ilvl w:val="1"/>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pPr>
        <w:numPr>
          <w:ilvl w:val="1"/>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pPr>
        <w:numPr>
          <w:ilvl w:val="1"/>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pPr>
        <w:numPr>
          <w:ilvl w:val="1"/>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(распоряжение) в необходимых случаях доводится до сведения работников.</w:t>
      </w:r>
    </w:p>
    <w:p>
      <w:pPr>
        <w:numPr>
          <w:ilvl w:val="1"/>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pPr>
        <w:numPr>
          <w:ilvl w:val="1"/>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pPr>
        <w:numPr>
          <w:ilvl w:val="1"/>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течение срока действия дисциплинарного взыскания меры поощрения, указанные в настоящих  Правилах, к работнику не применяются.</w:t>
      </w:r>
    </w:p>
    <w:p>
      <w:pPr>
        <w:numPr>
          <w:ilvl w:val="1"/>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pPr>
        <w:numPr>
          <w:ilvl w:val="1"/>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pPr>
        <w:numPr>
          <w:ilvl w:val="1"/>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случае несогласия работника с наложенным на него трудовым взысканием он вправе обратиться в комиссию по трудовым спорам Организации или в суд.</w:t>
      </w:r>
    </w:p>
    <w:p>
      <w:pPr>
        <w:ind w:left="480"/>
        <w:jc w:val="both"/>
        <w:rPr>
          <w:rFonts w:ascii="Times New Roman" w:hAnsi="Times New Roman" w:cs="Times New Roman"/>
          <w:sz w:val="24"/>
          <w:szCs w:val="24"/>
        </w:rPr>
      </w:pPr>
    </w:p>
    <w:p>
      <w:pPr>
        <w:ind w:left="360"/>
        <w:jc w:val="both"/>
        <w:rPr>
          <w:rFonts w:ascii="Times New Roman" w:hAnsi="Times New Roman" w:cs="Times New Roman"/>
          <w:sz w:val="24"/>
          <w:szCs w:val="24"/>
        </w:rPr>
      </w:pPr>
    </w:p>
    <w:p>
      <w:pPr>
        <w:ind w:left="360"/>
        <w:jc w:val="both"/>
        <w:rPr>
          <w:rFonts w:ascii="Times New Roman" w:hAnsi="Times New Roman" w:cs="Times New Roman"/>
          <w:sz w:val="24"/>
          <w:szCs w:val="24"/>
        </w:rPr>
      </w:pPr>
    </w:p>
    <w:p>
      <w:pPr>
        <w:ind w:left="360"/>
        <w:jc w:val="both"/>
        <w:rPr>
          <w:rFonts w:ascii="Times New Roman" w:hAnsi="Times New Roman" w:cs="Times New Roman"/>
          <w:sz w:val="24"/>
          <w:szCs w:val="24"/>
        </w:rPr>
      </w:pPr>
    </w:p>
    <w:p>
      <w:pPr>
        <w:ind w:left="360"/>
        <w:jc w:val="both"/>
        <w:rPr>
          <w:rFonts w:ascii="Times New Roman" w:hAnsi="Times New Roman" w:cs="Times New Roman"/>
          <w:sz w:val="24"/>
          <w:szCs w:val="24"/>
        </w:rPr>
      </w:pPr>
    </w:p>
    <w:p>
      <w:pPr>
        <w:ind w:left="360"/>
        <w:jc w:val="both"/>
        <w:rPr>
          <w:rFonts w:ascii="Times New Roman" w:hAnsi="Times New Roman" w:cs="Times New Roman"/>
          <w:sz w:val="24"/>
          <w:szCs w:val="24"/>
        </w:rPr>
      </w:pPr>
    </w:p>
    <w:p>
      <w:pPr>
        <w:ind w:left="360"/>
        <w:jc w:val="both"/>
        <w:rPr>
          <w:rFonts w:ascii="Times New Roman" w:hAnsi="Times New Roman" w:cs="Times New Roman"/>
          <w:sz w:val="24"/>
          <w:szCs w:val="24"/>
        </w:rPr>
      </w:pPr>
    </w:p>
    <w:p>
      <w:pPr>
        <w:rPr>
          <w:rFonts w:ascii="Times New Roman" w:hAnsi="Times New Roman" w:cs="Times New Roman"/>
          <w:sz w:val="24"/>
          <w:szCs w:val="24"/>
        </w:rPr>
      </w:pPr>
    </w:p>
    <w:p/>
    <w:sectPr>
      <w:pgSz w:w="11906" w:h="16838"/>
      <w:pgMar w:top="1134" w:right="851" w:bottom="1134" w:left="1080"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Arial">
    <w:panose1 w:val="020B0604020202020204"/>
    <w:charset w:val="CC"/>
    <w:family w:val="swiss"/>
    <w:pitch w:val="default"/>
    <w:sig w:usb0="E0002A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A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CF2BF7"/>
    <w:multiLevelType w:val="multilevel"/>
    <w:tmpl w:val="04CF2BF7"/>
    <w:lvl w:ilvl="0" w:tentative="0">
      <w:start w:val="8"/>
      <w:numFmt w:val="decimal"/>
      <w:lvlText w:val="%1."/>
      <w:lvlJc w:val="left"/>
      <w:pPr>
        <w:tabs>
          <w:tab w:val="left" w:pos="480"/>
        </w:tabs>
        <w:ind w:left="480" w:hanging="480"/>
      </w:pPr>
      <w:rPr>
        <w:rFonts w:hint="default"/>
      </w:rPr>
    </w:lvl>
    <w:lvl w:ilvl="1" w:tentative="0">
      <w:start w:val="12"/>
      <w:numFmt w:val="decimal"/>
      <w:lvlText w:val="%1.%2."/>
      <w:lvlJc w:val="left"/>
      <w:pPr>
        <w:tabs>
          <w:tab w:val="left" w:pos="480"/>
        </w:tabs>
        <w:ind w:left="480" w:hanging="48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06483759"/>
    <w:multiLevelType w:val="multilevel"/>
    <w:tmpl w:val="06483759"/>
    <w:lvl w:ilvl="0" w:tentative="0">
      <w:start w:val="4"/>
      <w:numFmt w:val="decimal"/>
      <w:lvlText w:val="%1."/>
      <w:lvlJc w:val="left"/>
      <w:pPr>
        <w:ind w:left="540" w:hanging="540"/>
      </w:pPr>
      <w:rPr>
        <w:rFonts w:hint="default"/>
      </w:rPr>
    </w:lvl>
    <w:lvl w:ilvl="1" w:tentative="0">
      <w:start w:val="2"/>
      <w:numFmt w:val="decimal"/>
      <w:lvlText w:val="%1.%2."/>
      <w:lvlJc w:val="left"/>
      <w:pPr>
        <w:ind w:left="900" w:hanging="540"/>
      </w:pPr>
      <w:rPr>
        <w:rFonts w:hint="default"/>
      </w:rPr>
    </w:lvl>
    <w:lvl w:ilvl="2" w:tentative="0">
      <w:start w:val="7"/>
      <w:numFmt w:val="decimal"/>
      <w:lvlText w:val="%1.%2.%3."/>
      <w:lvlJc w:val="left"/>
      <w:pPr>
        <w:ind w:left="1440" w:hanging="720"/>
      </w:pPr>
      <w:rPr>
        <w:rFonts w:hint="default"/>
      </w:rPr>
    </w:lvl>
    <w:lvl w:ilvl="3" w:tentative="0">
      <w:start w:val="1"/>
      <w:numFmt w:val="decimal"/>
      <w:lvlText w:val="%1.%2.%3.%4."/>
      <w:lvlJc w:val="left"/>
      <w:pPr>
        <w:ind w:left="1800" w:hanging="72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2880" w:hanging="1080"/>
      </w:pPr>
      <w:rPr>
        <w:rFonts w:hint="default"/>
      </w:rPr>
    </w:lvl>
    <w:lvl w:ilvl="6" w:tentative="0">
      <w:start w:val="1"/>
      <w:numFmt w:val="decimal"/>
      <w:lvlText w:val="%1.%2.%3.%4.%5.%6.%7."/>
      <w:lvlJc w:val="left"/>
      <w:pPr>
        <w:ind w:left="3600" w:hanging="1440"/>
      </w:pPr>
      <w:rPr>
        <w:rFonts w:hint="default"/>
      </w:rPr>
    </w:lvl>
    <w:lvl w:ilvl="7" w:tentative="0">
      <w:start w:val="1"/>
      <w:numFmt w:val="decimal"/>
      <w:lvlText w:val="%1.%2.%3.%4.%5.%6.%7.%8."/>
      <w:lvlJc w:val="left"/>
      <w:pPr>
        <w:ind w:left="3960" w:hanging="1440"/>
      </w:pPr>
      <w:rPr>
        <w:rFonts w:hint="default"/>
      </w:rPr>
    </w:lvl>
    <w:lvl w:ilvl="8" w:tentative="0">
      <w:start w:val="1"/>
      <w:numFmt w:val="decimal"/>
      <w:lvlText w:val="%1.%2.%3.%4.%5.%6.%7.%8.%9."/>
      <w:lvlJc w:val="left"/>
      <w:pPr>
        <w:ind w:left="4680" w:hanging="1800"/>
      </w:pPr>
      <w:rPr>
        <w:rFonts w:hint="default"/>
      </w:rPr>
    </w:lvl>
  </w:abstractNum>
  <w:abstractNum w:abstractNumId="2">
    <w:nsid w:val="0A9947A0"/>
    <w:multiLevelType w:val="multilevel"/>
    <w:tmpl w:val="0A9947A0"/>
    <w:lvl w:ilvl="0" w:tentative="0">
      <w:start w:val="2"/>
      <w:numFmt w:val="decimal"/>
      <w:lvlText w:val="%1."/>
      <w:lvlJc w:val="left"/>
      <w:pPr>
        <w:ind w:left="540" w:hanging="540"/>
      </w:pPr>
      <w:rPr>
        <w:rFonts w:hint="default"/>
      </w:rPr>
    </w:lvl>
    <w:lvl w:ilvl="1" w:tentative="0">
      <w:start w:val="4"/>
      <w:numFmt w:val="decimal"/>
      <w:lvlText w:val="%1.%2."/>
      <w:lvlJc w:val="left"/>
      <w:pPr>
        <w:ind w:left="900" w:hanging="540"/>
      </w:pPr>
      <w:rPr>
        <w:rFonts w:hint="default"/>
      </w:rPr>
    </w:lvl>
    <w:lvl w:ilvl="2" w:tentative="0">
      <w:start w:val="4"/>
      <w:numFmt w:val="decimal"/>
      <w:lvlText w:val="%1.%2.%3."/>
      <w:lvlJc w:val="left"/>
      <w:pPr>
        <w:ind w:left="1440" w:hanging="720"/>
      </w:pPr>
      <w:rPr>
        <w:rFonts w:hint="default"/>
      </w:rPr>
    </w:lvl>
    <w:lvl w:ilvl="3" w:tentative="0">
      <w:start w:val="1"/>
      <w:numFmt w:val="decimal"/>
      <w:lvlText w:val="%1.%2.%3.%4."/>
      <w:lvlJc w:val="left"/>
      <w:pPr>
        <w:ind w:left="1800" w:hanging="72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2880" w:hanging="1080"/>
      </w:pPr>
      <w:rPr>
        <w:rFonts w:hint="default"/>
      </w:rPr>
    </w:lvl>
    <w:lvl w:ilvl="6" w:tentative="0">
      <w:start w:val="1"/>
      <w:numFmt w:val="decimal"/>
      <w:lvlText w:val="%1.%2.%3.%4.%5.%6.%7."/>
      <w:lvlJc w:val="left"/>
      <w:pPr>
        <w:ind w:left="3600" w:hanging="1440"/>
      </w:pPr>
      <w:rPr>
        <w:rFonts w:hint="default"/>
      </w:rPr>
    </w:lvl>
    <w:lvl w:ilvl="7" w:tentative="0">
      <w:start w:val="1"/>
      <w:numFmt w:val="decimal"/>
      <w:lvlText w:val="%1.%2.%3.%4.%5.%6.%7.%8."/>
      <w:lvlJc w:val="left"/>
      <w:pPr>
        <w:ind w:left="3960" w:hanging="1440"/>
      </w:pPr>
      <w:rPr>
        <w:rFonts w:hint="default"/>
      </w:rPr>
    </w:lvl>
    <w:lvl w:ilvl="8" w:tentative="0">
      <w:start w:val="1"/>
      <w:numFmt w:val="decimal"/>
      <w:lvlText w:val="%1.%2.%3.%4.%5.%6.%7.%8.%9."/>
      <w:lvlJc w:val="left"/>
      <w:pPr>
        <w:ind w:left="4680" w:hanging="1800"/>
      </w:pPr>
      <w:rPr>
        <w:rFonts w:hint="default"/>
      </w:rPr>
    </w:lvl>
  </w:abstractNum>
  <w:abstractNum w:abstractNumId="3">
    <w:nsid w:val="0C4C6E41"/>
    <w:multiLevelType w:val="multilevel"/>
    <w:tmpl w:val="0C4C6E41"/>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4">
    <w:nsid w:val="0E091959"/>
    <w:multiLevelType w:val="multilevel"/>
    <w:tmpl w:val="0E091959"/>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5">
    <w:nsid w:val="11C9761B"/>
    <w:multiLevelType w:val="multilevel"/>
    <w:tmpl w:val="11C9761B"/>
    <w:lvl w:ilvl="0" w:tentative="0">
      <w:start w:val="1"/>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6">
    <w:nsid w:val="14A35A25"/>
    <w:multiLevelType w:val="multilevel"/>
    <w:tmpl w:val="14A35A25"/>
    <w:lvl w:ilvl="0" w:tentative="0">
      <w:start w:val="1"/>
      <w:numFmt w:val="bullet"/>
      <w:lvlText w:val=""/>
      <w:lvlJc w:val="left"/>
      <w:pPr>
        <w:tabs>
          <w:tab w:val="left" w:pos="840"/>
        </w:tabs>
        <w:ind w:left="840" w:hanging="360"/>
      </w:pPr>
      <w:rPr>
        <w:rFonts w:hint="default" w:ascii="Symbol" w:hAnsi="Symbol"/>
      </w:rPr>
    </w:lvl>
    <w:lvl w:ilvl="1" w:tentative="0">
      <w:start w:val="1"/>
      <w:numFmt w:val="bullet"/>
      <w:lvlText w:val="o"/>
      <w:lvlJc w:val="left"/>
      <w:pPr>
        <w:tabs>
          <w:tab w:val="left" w:pos="1560"/>
        </w:tabs>
        <w:ind w:left="1560" w:hanging="360"/>
      </w:pPr>
      <w:rPr>
        <w:rFonts w:hint="default" w:ascii="Courier New" w:hAnsi="Courier New"/>
      </w:rPr>
    </w:lvl>
    <w:lvl w:ilvl="2" w:tentative="0">
      <w:start w:val="1"/>
      <w:numFmt w:val="bullet"/>
      <w:lvlText w:val=""/>
      <w:lvlJc w:val="left"/>
      <w:pPr>
        <w:tabs>
          <w:tab w:val="left" w:pos="2280"/>
        </w:tabs>
        <w:ind w:left="2280" w:hanging="360"/>
      </w:pPr>
      <w:rPr>
        <w:rFonts w:hint="default" w:ascii="Wingdings" w:hAnsi="Wingdings"/>
      </w:rPr>
    </w:lvl>
    <w:lvl w:ilvl="3" w:tentative="0">
      <w:start w:val="1"/>
      <w:numFmt w:val="bullet"/>
      <w:lvlText w:val=""/>
      <w:lvlJc w:val="left"/>
      <w:pPr>
        <w:tabs>
          <w:tab w:val="left" w:pos="3000"/>
        </w:tabs>
        <w:ind w:left="3000" w:hanging="360"/>
      </w:pPr>
      <w:rPr>
        <w:rFonts w:hint="default" w:ascii="Symbol" w:hAnsi="Symbol"/>
      </w:rPr>
    </w:lvl>
    <w:lvl w:ilvl="4" w:tentative="0">
      <w:start w:val="1"/>
      <w:numFmt w:val="bullet"/>
      <w:lvlText w:val="o"/>
      <w:lvlJc w:val="left"/>
      <w:pPr>
        <w:tabs>
          <w:tab w:val="left" w:pos="3720"/>
        </w:tabs>
        <w:ind w:left="3720" w:hanging="360"/>
      </w:pPr>
      <w:rPr>
        <w:rFonts w:hint="default" w:ascii="Courier New" w:hAnsi="Courier New"/>
      </w:rPr>
    </w:lvl>
    <w:lvl w:ilvl="5" w:tentative="0">
      <w:start w:val="1"/>
      <w:numFmt w:val="bullet"/>
      <w:lvlText w:val=""/>
      <w:lvlJc w:val="left"/>
      <w:pPr>
        <w:tabs>
          <w:tab w:val="left" w:pos="4440"/>
        </w:tabs>
        <w:ind w:left="4440" w:hanging="360"/>
      </w:pPr>
      <w:rPr>
        <w:rFonts w:hint="default" w:ascii="Wingdings" w:hAnsi="Wingdings"/>
      </w:rPr>
    </w:lvl>
    <w:lvl w:ilvl="6" w:tentative="0">
      <w:start w:val="1"/>
      <w:numFmt w:val="bullet"/>
      <w:lvlText w:val=""/>
      <w:lvlJc w:val="left"/>
      <w:pPr>
        <w:tabs>
          <w:tab w:val="left" w:pos="5160"/>
        </w:tabs>
        <w:ind w:left="5160" w:hanging="360"/>
      </w:pPr>
      <w:rPr>
        <w:rFonts w:hint="default" w:ascii="Symbol" w:hAnsi="Symbol"/>
      </w:rPr>
    </w:lvl>
    <w:lvl w:ilvl="7" w:tentative="0">
      <w:start w:val="1"/>
      <w:numFmt w:val="bullet"/>
      <w:lvlText w:val="o"/>
      <w:lvlJc w:val="left"/>
      <w:pPr>
        <w:tabs>
          <w:tab w:val="left" w:pos="5880"/>
        </w:tabs>
        <w:ind w:left="5880" w:hanging="360"/>
      </w:pPr>
      <w:rPr>
        <w:rFonts w:hint="default" w:ascii="Courier New" w:hAnsi="Courier New"/>
      </w:rPr>
    </w:lvl>
    <w:lvl w:ilvl="8" w:tentative="0">
      <w:start w:val="1"/>
      <w:numFmt w:val="bullet"/>
      <w:lvlText w:val=""/>
      <w:lvlJc w:val="left"/>
      <w:pPr>
        <w:tabs>
          <w:tab w:val="left" w:pos="6600"/>
        </w:tabs>
        <w:ind w:left="6600" w:hanging="360"/>
      </w:pPr>
      <w:rPr>
        <w:rFonts w:hint="default" w:ascii="Wingdings" w:hAnsi="Wingdings"/>
      </w:rPr>
    </w:lvl>
  </w:abstractNum>
  <w:abstractNum w:abstractNumId="7">
    <w:nsid w:val="22FD0584"/>
    <w:multiLevelType w:val="multilevel"/>
    <w:tmpl w:val="22FD0584"/>
    <w:lvl w:ilvl="0" w:tentative="0">
      <w:start w:val="1"/>
      <w:numFmt w:val="decimal"/>
      <w:lvlText w:val="%1."/>
      <w:lvlJc w:val="left"/>
      <w:pPr>
        <w:tabs>
          <w:tab w:val="left" w:pos="720"/>
        </w:tabs>
        <w:ind w:left="720" w:hanging="360"/>
      </w:pPr>
      <w:rPr>
        <w:rFonts w:hint="default"/>
      </w:rPr>
    </w:lvl>
    <w:lvl w:ilvl="1" w:tentative="0">
      <w:start w:val="0"/>
      <w:numFmt w:val="none"/>
      <w:lvlText w:val=""/>
      <w:lvlJc w:val="left"/>
      <w:pPr>
        <w:tabs>
          <w:tab w:val="left" w:pos="360"/>
        </w:tabs>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none"/>
      <w:lvlText w:val=""/>
      <w:lvlJc w:val="left"/>
      <w:pPr>
        <w:tabs>
          <w:tab w:val="left" w:pos="360"/>
        </w:tabs>
      </w:pPr>
    </w:lvl>
    <w:lvl w:ilvl="5" w:tentative="0">
      <w:start w:val="0"/>
      <w:numFmt w:val="none"/>
      <w:lvlText w:val=""/>
      <w:lvlJc w:val="left"/>
      <w:pPr>
        <w:tabs>
          <w:tab w:val="left" w:pos="360"/>
        </w:tabs>
      </w:pPr>
    </w:lvl>
    <w:lvl w:ilvl="6" w:tentative="0">
      <w:start w:val="0"/>
      <w:numFmt w:val="none"/>
      <w:lvlText w:val=""/>
      <w:lvlJc w:val="left"/>
      <w:pPr>
        <w:tabs>
          <w:tab w:val="left" w:pos="360"/>
        </w:tabs>
      </w:pPr>
    </w:lvl>
    <w:lvl w:ilvl="7" w:tentative="0">
      <w:start w:val="0"/>
      <w:numFmt w:val="none"/>
      <w:lvlText w:val=""/>
      <w:lvlJc w:val="left"/>
      <w:pPr>
        <w:tabs>
          <w:tab w:val="left" w:pos="360"/>
        </w:tabs>
      </w:pPr>
    </w:lvl>
    <w:lvl w:ilvl="8" w:tentative="0">
      <w:start w:val="0"/>
      <w:numFmt w:val="none"/>
      <w:lvlText w:val=""/>
      <w:lvlJc w:val="left"/>
      <w:pPr>
        <w:tabs>
          <w:tab w:val="left" w:pos="360"/>
        </w:tabs>
      </w:pPr>
    </w:lvl>
  </w:abstractNum>
  <w:abstractNum w:abstractNumId="8">
    <w:nsid w:val="23704B10"/>
    <w:multiLevelType w:val="multilevel"/>
    <w:tmpl w:val="23704B10"/>
    <w:lvl w:ilvl="0" w:tentative="0">
      <w:start w:val="1"/>
      <w:numFmt w:val="decimal"/>
      <w:lvlText w:val="%1."/>
      <w:lvlJc w:val="left"/>
      <w:pPr>
        <w:tabs>
          <w:tab w:val="left" w:pos="915"/>
        </w:tabs>
        <w:ind w:left="915" w:hanging="555"/>
      </w:pPr>
      <w:rPr>
        <w:rFonts w:hint="default"/>
      </w:rPr>
    </w:lvl>
    <w:lvl w:ilvl="1" w:tentative="0">
      <w:start w:val="1"/>
      <w:numFmt w:val="decimal"/>
      <w:lvlText w:val="%2."/>
      <w:lvlJc w:val="left"/>
      <w:pPr>
        <w:tabs>
          <w:tab w:val="left" w:pos="1440"/>
        </w:tabs>
        <w:ind w:left="1440" w:hanging="360"/>
      </w:pPr>
      <w:rPr>
        <w:rFonts w:hint="default"/>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9">
    <w:nsid w:val="2DF84637"/>
    <w:multiLevelType w:val="multilevel"/>
    <w:tmpl w:val="2DF84637"/>
    <w:lvl w:ilvl="0" w:tentative="0">
      <w:start w:val="4"/>
      <w:numFmt w:val="decimal"/>
      <w:lvlText w:val="%1."/>
      <w:lvlJc w:val="left"/>
      <w:pPr>
        <w:ind w:left="540" w:hanging="540"/>
      </w:pPr>
      <w:rPr>
        <w:rFonts w:hint="default"/>
      </w:rPr>
    </w:lvl>
    <w:lvl w:ilvl="1" w:tentative="0">
      <w:start w:val="1"/>
      <w:numFmt w:val="decimal"/>
      <w:lvlText w:val="%1.%2."/>
      <w:lvlJc w:val="left"/>
      <w:pPr>
        <w:ind w:left="900" w:hanging="540"/>
      </w:pPr>
      <w:rPr>
        <w:rFonts w:hint="default"/>
      </w:rPr>
    </w:lvl>
    <w:lvl w:ilvl="2" w:tentative="0">
      <w:start w:val="1"/>
      <w:numFmt w:val="decimal"/>
      <w:lvlText w:val="%1.%2.%3."/>
      <w:lvlJc w:val="left"/>
      <w:pPr>
        <w:ind w:left="1440" w:hanging="720"/>
      </w:pPr>
      <w:rPr>
        <w:rFonts w:hint="default"/>
      </w:rPr>
    </w:lvl>
    <w:lvl w:ilvl="3" w:tentative="0">
      <w:start w:val="1"/>
      <w:numFmt w:val="decimal"/>
      <w:lvlText w:val="%1.%2.%3.%4."/>
      <w:lvlJc w:val="left"/>
      <w:pPr>
        <w:ind w:left="1800" w:hanging="72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2880" w:hanging="1080"/>
      </w:pPr>
      <w:rPr>
        <w:rFonts w:hint="default"/>
      </w:rPr>
    </w:lvl>
    <w:lvl w:ilvl="6" w:tentative="0">
      <w:start w:val="1"/>
      <w:numFmt w:val="decimal"/>
      <w:lvlText w:val="%1.%2.%3.%4.%5.%6.%7."/>
      <w:lvlJc w:val="left"/>
      <w:pPr>
        <w:ind w:left="3600" w:hanging="1440"/>
      </w:pPr>
      <w:rPr>
        <w:rFonts w:hint="default"/>
      </w:rPr>
    </w:lvl>
    <w:lvl w:ilvl="7" w:tentative="0">
      <w:start w:val="1"/>
      <w:numFmt w:val="decimal"/>
      <w:lvlText w:val="%1.%2.%3.%4.%5.%6.%7.%8."/>
      <w:lvlJc w:val="left"/>
      <w:pPr>
        <w:ind w:left="3960" w:hanging="1440"/>
      </w:pPr>
      <w:rPr>
        <w:rFonts w:hint="default"/>
      </w:rPr>
    </w:lvl>
    <w:lvl w:ilvl="8" w:tentative="0">
      <w:start w:val="1"/>
      <w:numFmt w:val="decimal"/>
      <w:lvlText w:val="%1.%2.%3.%4.%5.%6.%7.%8.%9."/>
      <w:lvlJc w:val="left"/>
      <w:pPr>
        <w:ind w:left="4680" w:hanging="1800"/>
      </w:pPr>
      <w:rPr>
        <w:rFonts w:hint="default"/>
      </w:rPr>
    </w:lvl>
  </w:abstractNum>
  <w:abstractNum w:abstractNumId="10">
    <w:nsid w:val="2FCB3E73"/>
    <w:multiLevelType w:val="multilevel"/>
    <w:tmpl w:val="2FCB3E73"/>
    <w:lvl w:ilvl="0" w:tentative="0">
      <w:start w:val="1"/>
      <w:numFmt w:val="bullet"/>
      <w:lvlText w:val=""/>
      <w:lvlJc w:val="left"/>
      <w:pPr>
        <w:tabs>
          <w:tab w:val="left" w:pos="1440"/>
        </w:tabs>
        <w:ind w:left="1440" w:hanging="360"/>
      </w:pPr>
      <w:rPr>
        <w:rFonts w:hint="default" w:ascii="Symbol" w:hAnsi="Symbol"/>
      </w:rPr>
    </w:lvl>
    <w:lvl w:ilvl="1" w:tentative="0">
      <w:start w:val="1"/>
      <w:numFmt w:val="bullet"/>
      <w:lvlText w:val="o"/>
      <w:lvlJc w:val="left"/>
      <w:pPr>
        <w:tabs>
          <w:tab w:val="left" w:pos="2160"/>
        </w:tabs>
        <w:ind w:left="2160" w:hanging="360"/>
      </w:pPr>
      <w:rPr>
        <w:rFonts w:hint="default" w:ascii="Courier New" w:hAnsi="Courier New" w:cs="Courier New"/>
      </w:rPr>
    </w:lvl>
    <w:lvl w:ilvl="2" w:tentative="0">
      <w:start w:val="1"/>
      <w:numFmt w:val="bullet"/>
      <w:lvlText w:val=""/>
      <w:lvlJc w:val="left"/>
      <w:pPr>
        <w:tabs>
          <w:tab w:val="left" w:pos="2880"/>
        </w:tabs>
        <w:ind w:left="2880" w:hanging="360"/>
      </w:pPr>
      <w:rPr>
        <w:rFonts w:hint="default" w:ascii="Wingdings" w:hAnsi="Wingdings"/>
      </w:rPr>
    </w:lvl>
    <w:lvl w:ilvl="3" w:tentative="0">
      <w:start w:val="1"/>
      <w:numFmt w:val="bullet"/>
      <w:lvlText w:val=""/>
      <w:lvlJc w:val="left"/>
      <w:pPr>
        <w:tabs>
          <w:tab w:val="left" w:pos="3600"/>
        </w:tabs>
        <w:ind w:left="3600" w:hanging="360"/>
      </w:pPr>
      <w:rPr>
        <w:rFonts w:hint="default" w:ascii="Symbol" w:hAnsi="Symbol"/>
      </w:rPr>
    </w:lvl>
    <w:lvl w:ilvl="4" w:tentative="0">
      <w:start w:val="1"/>
      <w:numFmt w:val="bullet"/>
      <w:lvlText w:val="o"/>
      <w:lvlJc w:val="left"/>
      <w:pPr>
        <w:tabs>
          <w:tab w:val="left" w:pos="4320"/>
        </w:tabs>
        <w:ind w:left="4320" w:hanging="360"/>
      </w:pPr>
      <w:rPr>
        <w:rFonts w:hint="default" w:ascii="Courier New" w:hAnsi="Courier New" w:cs="Courier New"/>
      </w:rPr>
    </w:lvl>
    <w:lvl w:ilvl="5" w:tentative="0">
      <w:start w:val="1"/>
      <w:numFmt w:val="bullet"/>
      <w:lvlText w:val=""/>
      <w:lvlJc w:val="left"/>
      <w:pPr>
        <w:tabs>
          <w:tab w:val="left" w:pos="5040"/>
        </w:tabs>
        <w:ind w:left="5040" w:hanging="360"/>
      </w:pPr>
      <w:rPr>
        <w:rFonts w:hint="default" w:ascii="Wingdings" w:hAnsi="Wingdings"/>
      </w:rPr>
    </w:lvl>
    <w:lvl w:ilvl="6" w:tentative="0">
      <w:start w:val="1"/>
      <w:numFmt w:val="bullet"/>
      <w:lvlText w:val=""/>
      <w:lvlJc w:val="left"/>
      <w:pPr>
        <w:tabs>
          <w:tab w:val="left" w:pos="5760"/>
        </w:tabs>
        <w:ind w:left="5760" w:hanging="360"/>
      </w:pPr>
      <w:rPr>
        <w:rFonts w:hint="default" w:ascii="Symbol" w:hAnsi="Symbol"/>
      </w:rPr>
    </w:lvl>
    <w:lvl w:ilvl="7" w:tentative="0">
      <w:start w:val="1"/>
      <w:numFmt w:val="bullet"/>
      <w:lvlText w:val="o"/>
      <w:lvlJc w:val="left"/>
      <w:pPr>
        <w:tabs>
          <w:tab w:val="left" w:pos="6480"/>
        </w:tabs>
        <w:ind w:left="6480" w:hanging="360"/>
      </w:pPr>
      <w:rPr>
        <w:rFonts w:hint="default" w:ascii="Courier New" w:hAnsi="Courier New" w:cs="Courier New"/>
      </w:rPr>
    </w:lvl>
    <w:lvl w:ilvl="8" w:tentative="0">
      <w:start w:val="1"/>
      <w:numFmt w:val="bullet"/>
      <w:lvlText w:val=""/>
      <w:lvlJc w:val="left"/>
      <w:pPr>
        <w:tabs>
          <w:tab w:val="left" w:pos="7200"/>
        </w:tabs>
        <w:ind w:left="7200" w:hanging="360"/>
      </w:pPr>
      <w:rPr>
        <w:rFonts w:hint="default" w:ascii="Wingdings" w:hAnsi="Wingdings"/>
      </w:rPr>
    </w:lvl>
  </w:abstractNum>
  <w:abstractNum w:abstractNumId="11">
    <w:nsid w:val="31EC6257"/>
    <w:multiLevelType w:val="multilevel"/>
    <w:tmpl w:val="31EC6257"/>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2">
    <w:nsid w:val="364001DA"/>
    <w:multiLevelType w:val="multilevel"/>
    <w:tmpl w:val="364001DA"/>
    <w:lvl w:ilvl="0" w:tentative="0">
      <w:start w:val="4"/>
      <w:numFmt w:val="decimal"/>
      <w:lvlText w:val="%1."/>
      <w:lvlJc w:val="left"/>
      <w:pPr>
        <w:ind w:left="540" w:hanging="540"/>
      </w:pPr>
      <w:rPr>
        <w:rFonts w:hint="default"/>
      </w:rPr>
    </w:lvl>
    <w:lvl w:ilvl="1" w:tentative="0">
      <w:start w:val="2"/>
      <w:numFmt w:val="decimal"/>
      <w:lvlText w:val="%1.%2."/>
      <w:lvlJc w:val="left"/>
      <w:pPr>
        <w:ind w:left="900" w:hanging="540"/>
      </w:pPr>
      <w:rPr>
        <w:rFonts w:hint="default"/>
      </w:rPr>
    </w:lvl>
    <w:lvl w:ilvl="2" w:tentative="0">
      <w:start w:val="4"/>
      <w:numFmt w:val="decimal"/>
      <w:lvlText w:val="%1.%2.%3."/>
      <w:lvlJc w:val="left"/>
      <w:pPr>
        <w:ind w:left="1440" w:hanging="720"/>
      </w:pPr>
      <w:rPr>
        <w:rFonts w:hint="default"/>
      </w:rPr>
    </w:lvl>
    <w:lvl w:ilvl="3" w:tentative="0">
      <w:start w:val="1"/>
      <w:numFmt w:val="decimal"/>
      <w:lvlText w:val="%1.%2.%3.%4."/>
      <w:lvlJc w:val="left"/>
      <w:pPr>
        <w:ind w:left="1800" w:hanging="72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2880" w:hanging="1080"/>
      </w:pPr>
      <w:rPr>
        <w:rFonts w:hint="default"/>
      </w:rPr>
    </w:lvl>
    <w:lvl w:ilvl="6" w:tentative="0">
      <w:start w:val="1"/>
      <w:numFmt w:val="decimal"/>
      <w:lvlText w:val="%1.%2.%3.%4.%5.%6.%7."/>
      <w:lvlJc w:val="left"/>
      <w:pPr>
        <w:ind w:left="3600" w:hanging="1440"/>
      </w:pPr>
      <w:rPr>
        <w:rFonts w:hint="default"/>
      </w:rPr>
    </w:lvl>
    <w:lvl w:ilvl="7" w:tentative="0">
      <w:start w:val="1"/>
      <w:numFmt w:val="decimal"/>
      <w:lvlText w:val="%1.%2.%3.%4.%5.%6.%7.%8."/>
      <w:lvlJc w:val="left"/>
      <w:pPr>
        <w:ind w:left="3960" w:hanging="1440"/>
      </w:pPr>
      <w:rPr>
        <w:rFonts w:hint="default"/>
      </w:rPr>
    </w:lvl>
    <w:lvl w:ilvl="8" w:tentative="0">
      <w:start w:val="1"/>
      <w:numFmt w:val="decimal"/>
      <w:lvlText w:val="%1.%2.%3.%4.%5.%6.%7.%8.%9."/>
      <w:lvlJc w:val="left"/>
      <w:pPr>
        <w:ind w:left="4680" w:hanging="1800"/>
      </w:pPr>
      <w:rPr>
        <w:rFonts w:hint="default"/>
      </w:rPr>
    </w:lvl>
  </w:abstractNum>
  <w:abstractNum w:abstractNumId="13">
    <w:nsid w:val="42A209AB"/>
    <w:multiLevelType w:val="multilevel"/>
    <w:tmpl w:val="42A209AB"/>
    <w:lvl w:ilvl="0" w:tentative="0">
      <w:start w:val="1"/>
      <w:numFmt w:val="bullet"/>
      <w:lvlText w:val=""/>
      <w:lvlJc w:val="left"/>
      <w:pPr>
        <w:tabs>
          <w:tab w:val="left" w:pos="1080"/>
        </w:tabs>
        <w:ind w:left="1080" w:hanging="360"/>
      </w:pPr>
      <w:rPr>
        <w:rFonts w:hint="default" w:ascii="Symbol" w:hAnsi="Symbol"/>
      </w:rPr>
    </w:lvl>
    <w:lvl w:ilvl="1" w:tentative="0">
      <w:start w:val="1"/>
      <w:numFmt w:val="bullet"/>
      <w:lvlText w:val="o"/>
      <w:lvlJc w:val="left"/>
      <w:pPr>
        <w:tabs>
          <w:tab w:val="left" w:pos="1800"/>
        </w:tabs>
        <w:ind w:left="1800" w:hanging="360"/>
      </w:pPr>
      <w:rPr>
        <w:rFonts w:hint="default" w:ascii="Courier New" w:hAnsi="Courier New" w:cs="Courier New"/>
      </w:rPr>
    </w:lvl>
    <w:lvl w:ilvl="2" w:tentative="0">
      <w:start w:val="1"/>
      <w:numFmt w:val="bullet"/>
      <w:lvlText w:val=""/>
      <w:lvlJc w:val="left"/>
      <w:pPr>
        <w:tabs>
          <w:tab w:val="left" w:pos="2520"/>
        </w:tabs>
        <w:ind w:left="2520" w:hanging="360"/>
      </w:pPr>
      <w:rPr>
        <w:rFonts w:hint="default" w:ascii="Wingdings" w:hAnsi="Wingdings"/>
      </w:rPr>
    </w:lvl>
    <w:lvl w:ilvl="3" w:tentative="0">
      <w:start w:val="1"/>
      <w:numFmt w:val="bullet"/>
      <w:lvlText w:val=""/>
      <w:lvlJc w:val="left"/>
      <w:pPr>
        <w:tabs>
          <w:tab w:val="left" w:pos="3240"/>
        </w:tabs>
        <w:ind w:left="3240" w:hanging="360"/>
      </w:pPr>
      <w:rPr>
        <w:rFonts w:hint="default" w:ascii="Symbol" w:hAnsi="Symbol"/>
      </w:rPr>
    </w:lvl>
    <w:lvl w:ilvl="4" w:tentative="0">
      <w:start w:val="1"/>
      <w:numFmt w:val="bullet"/>
      <w:lvlText w:val="o"/>
      <w:lvlJc w:val="left"/>
      <w:pPr>
        <w:tabs>
          <w:tab w:val="left" w:pos="3960"/>
        </w:tabs>
        <w:ind w:left="3960" w:hanging="360"/>
      </w:pPr>
      <w:rPr>
        <w:rFonts w:hint="default" w:ascii="Courier New" w:hAnsi="Courier New" w:cs="Courier New"/>
      </w:rPr>
    </w:lvl>
    <w:lvl w:ilvl="5" w:tentative="0">
      <w:start w:val="1"/>
      <w:numFmt w:val="bullet"/>
      <w:lvlText w:val=""/>
      <w:lvlJc w:val="left"/>
      <w:pPr>
        <w:tabs>
          <w:tab w:val="left" w:pos="4680"/>
        </w:tabs>
        <w:ind w:left="4680" w:hanging="360"/>
      </w:pPr>
      <w:rPr>
        <w:rFonts w:hint="default" w:ascii="Wingdings" w:hAnsi="Wingdings"/>
      </w:rPr>
    </w:lvl>
    <w:lvl w:ilvl="6" w:tentative="0">
      <w:start w:val="1"/>
      <w:numFmt w:val="bullet"/>
      <w:lvlText w:val=""/>
      <w:lvlJc w:val="left"/>
      <w:pPr>
        <w:tabs>
          <w:tab w:val="left" w:pos="5400"/>
        </w:tabs>
        <w:ind w:left="5400" w:hanging="360"/>
      </w:pPr>
      <w:rPr>
        <w:rFonts w:hint="default" w:ascii="Symbol" w:hAnsi="Symbol"/>
      </w:rPr>
    </w:lvl>
    <w:lvl w:ilvl="7" w:tentative="0">
      <w:start w:val="1"/>
      <w:numFmt w:val="bullet"/>
      <w:lvlText w:val="o"/>
      <w:lvlJc w:val="left"/>
      <w:pPr>
        <w:tabs>
          <w:tab w:val="left" w:pos="6120"/>
        </w:tabs>
        <w:ind w:left="6120" w:hanging="360"/>
      </w:pPr>
      <w:rPr>
        <w:rFonts w:hint="default" w:ascii="Courier New" w:hAnsi="Courier New" w:cs="Courier New"/>
      </w:rPr>
    </w:lvl>
    <w:lvl w:ilvl="8" w:tentative="0">
      <w:start w:val="1"/>
      <w:numFmt w:val="bullet"/>
      <w:lvlText w:val=""/>
      <w:lvlJc w:val="left"/>
      <w:pPr>
        <w:tabs>
          <w:tab w:val="left" w:pos="6840"/>
        </w:tabs>
        <w:ind w:left="6840" w:hanging="360"/>
      </w:pPr>
      <w:rPr>
        <w:rFonts w:hint="default" w:ascii="Wingdings" w:hAnsi="Wingdings"/>
      </w:rPr>
    </w:lvl>
  </w:abstractNum>
  <w:abstractNum w:abstractNumId="14">
    <w:nsid w:val="49200FD8"/>
    <w:multiLevelType w:val="multilevel"/>
    <w:tmpl w:val="49200FD8"/>
    <w:lvl w:ilvl="0" w:tentative="0">
      <w:start w:val="2"/>
      <w:numFmt w:val="decimal"/>
      <w:lvlText w:val="%1."/>
      <w:lvlJc w:val="left"/>
      <w:pPr>
        <w:ind w:left="660" w:hanging="660"/>
      </w:pPr>
      <w:rPr>
        <w:rFonts w:hint="default"/>
      </w:rPr>
    </w:lvl>
    <w:lvl w:ilvl="1" w:tentative="0">
      <w:start w:val="1"/>
      <w:numFmt w:val="decimal"/>
      <w:lvlText w:val="%1.%2."/>
      <w:lvlJc w:val="left"/>
      <w:pPr>
        <w:ind w:left="660" w:hanging="660"/>
      </w:pPr>
      <w:rPr>
        <w:rFonts w:hint="default"/>
      </w:rPr>
    </w:lvl>
    <w:lvl w:ilvl="2" w:tentative="0">
      <w:start w:val="12"/>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15">
    <w:nsid w:val="4994693E"/>
    <w:multiLevelType w:val="multilevel"/>
    <w:tmpl w:val="4994693E"/>
    <w:lvl w:ilvl="0" w:tentative="0">
      <w:start w:val="1"/>
      <w:numFmt w:val="decimal"/>
      <w:lvlText w:val="%1."/>
      <w:lvlJc w:val="left"/>
      <w:pPr>
        <w:tabs>
          <w:tab w:val="left" w:pos="720"/>
        </w:tabs>
        <w:ind w:left="720" w:hanging="360"/>
      </w:pPr>
      <w:rPr>
        <w:rFonts w:hint="default"/>
        <w:u w:val="none"/>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6">
    <w:nsid w:val="49F5100A"/>
    <w:multiLevelType w:val="multilevel"/>
    <w:tmpl w:val="49F5100A"/>
    <w:lvl w:ilvl="0" w:tentative="0">
      <w:start w:val="1"/>
      <w:numFmt w:val="decimal"/>
      <w:lvlText w:val="%1."/>
      <w:lvlJc w:val="left"/>
      <w:pPr>
        <w:tabs>
          <w:tab w:val="left" w:pos="720"/>
        </w:tabs>
        <w:ind w:left="720" w:hanging="360"/>
      </w:pPr>
      <w:rPr>
        <w:rFonts w:hint="default"/>
      </w:rPr>
    </w:lvl>
    <w:lvl w:ilvl="1" w:tentative="0">
      <w:start w:val="0"/>
      <w:numFmt w:val="none"/>
      <w:lvlText w:val=""/>
      <w:lvlJc w:val="left"/>
      <w:pPr>
        <w:tabs>
          <w:tab w:val="left" w:pos="360"/>
        </w:tabs>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none"/>
      <w:lvlText w:val=""/>
      <w:lvlJc w:val="left"/>
      <w:pPr>
        <w:tabs>
          <w:tab w:val="left" w:pos="360"/>
        </w:tabs>
      </w:pPr>
    </w:lvl>
    <w:lvl w:ilvl="5" w:tentative="0">
      <w:start w:val="0"/>
      <w:numFmt w:val="none"/>
      <w:lvlText w:val=""/>
      <w:lvlJc w:val="left"/>
      <w:pPr>
        <w:tabs>
          <w:tab w:val="left" w:pos="360"/>
        </w:tabs>
      </w:pPr>
    </w:lvl>
    <w:lvl w:ilvl="6" w:tentative="0">
      <w:start w:val="0"/>
      <w:numFmt w:val="none"/>
      <w:lvlText w:val=""/>
      <w:lvlJc w:val="left"/>
      <w:pPr>
        <w:tabs>
          <w:tab w:val="left" w:pos="360"/>
        </w:tabs>
      </w:pPr>
    </w:lvl>
    <w:lvl w:ilvl="7" w:tentative="0">
      <w:start w:val="0"/>
      <w:numFmt w:val="none"/>
      <w:lvlText w:val=""/>
      <w:lvlJc w:val="left"/>
      <w:pPr>
        <w:tabs>
          <w:tab w:val="left" w:pos="360"/>
        </w:tabs>
      </w:pPr>
    </w:lvl>
    <w:lvl w:ilvl="8" w:tentative="0">
      <w:start w:val="0"/>
      <w:numFmt w:val="none"/>
      <w:lvlText w:val=""/>
      <w:lvlJc w:val="left"/>
      <w:pPr>
        <w:tabs>
          <w:tab w:val="left" w:pos="360"/>
        </w:tabs>
      </w:pPr>
    </w:lvl>
  </w:abstractNum>
  <w:abstractNum w:abstractNumId="17">
    <w:nsid w:val="4A3F09A3"/>
    <w:multiLevelType w:val="multilevel"/>
    <w:tmpl w:val="4A3F09A3"/>
    <w:lvl w:ilvl="0" w:tentative="0">
      <w:start w:val="3"/>
      <w:numFmt w:val="decimal"/>
      <w:lvlText w:val="%1."/>
      <w:lvlJc w:val="left"/>
      <w:pPr>
        <w:ind w:left="360" w:hanging="360"/>
      </w:pPr>
      <w:rPr>
        <w:rFonts w:hint="default"/>
      </w:rPr>
    </w:lvl>
    <w:lvl w:ilvl="1" w:tentative="0">
      <w:start w:val="1"/>
      <w:numFmt w:val="decimal"/>
      <w:lvlText w:val="%1.%2."/>
      <w:lvlJc w:val="left"/>
      <w:pPr>
        <w:ind w:left="1260" w:hanging="360"/>
      </w:pPr>
      <w:rPr>
        <w:rFonts w:hint="default"/>
      </w:rPr>
    </w:lvl>
    <w:lvl w:ilvl="2" w:tentative="0">
      <w:start w:val="1"/>
      <w:numFmt w:val="decimal"/>
      <w:lvlText w:val="%1.%2.%3."/>
      <w:lvlJc w:val="left"/>
      <w:pPr>
        <w:ind w:left="2520" w:hanging="720"/>
      </w:pPr>
      <w:rPr>
        <w:rFonts w:hint="default"/>
      </w:rPr>
    </w:lvl>
    <w:lvl w:ilvl="3" w:tentative="0">
      <w:start w:val="1"/>
      <w:numFmt w:val="decimal"/>
      <w:lvlText w:val="%1.%2.%3.%4."/>
      <w:lvlJc w:val="left"/>
      <w:pPr>
        <w:ind w:left="3420" w:hanging="720"/>
      </w:pPr>
      <w:rPr>
        <w:rFonts w:hint="default"/>
      </w:rPr>
    </w:lvl>
    <w:lvl w:ilvl="4" w:tentative="0">
      <w:start w:val="1"/>
      <w:numFmt w:val="decimal"/>
      <w:lvlText w:val="%1.%2.%3.%4.%5."/>
      <w:lvlJc w:val="left"/>
      <w:pPr>
        <w:ind w:left="4680" w:hanging="1080"/>
      </w:pPr>
      <w:rPr>
        <w:rFonts w:hint="default"/>
      </w:rPr>
    </w:lvl>
    <w:lvl w:ilvl="5" w:tentative="0">
      <w:start w:val="1"/>
      <w:numFmt w:val="decimal"/>
      <w:lvlText w:val="%1.%2.%3.%4.%5.%6."/>
      <w:lvlJc w:val="left"/>
      <w:pPr>
        <w:ind w:left="5580" w:hanging="1080"/>
      </w:pPr>
      <w:rPr>
        <w:rFonts w:hint="default"/>
      </w:rPr>
    </w:lvl>
    <w:lvl w:ilvl="6" w:tentative="0">
      <w:start w:val="1"/>
      <w:numFmt w:val="decimal"/>
      <w:lvlText w:val="%1.%2.%3.%4.%5.%6.%7."/>
      <w:lvlJc w:val="left"/>
      <w:pPr>
        <w:ind w:left="6840" w:hanging="1440"/>
      </w:pPr>
      <w:rPr>
        <w:rFonts w:hint="default"/>
      </w:rPr>
    </w:lvl>
    <w:lvl w:ilvl="7" w:tentative="0">
      <w:start w:val="1"/>
      <w:numFmt w:val="decimal"/>
      <w:lvlText w:val="%1.%2.%3.%4.%5.%6.%7.%8."/>
      <w:lvlJc w:val="left"/>
      <w:pPr>
        <w:ind w:left="7740" w:hanging="1440"/>
      </w:pPr>
      <w:rPr>
        <w:rFonts w:hint="default"/>
      </w:rPr>
    </w:lvl>
    <w:lvl w:ilvl="8" w:tentative="0">
      <w:start w:val="1"/>
      <w:numFmt w:val="decimal"/>
      <w:lvlText w:val="%1.%2.%3.%4.%5.%6.%7.%8.%9."/>
      <w:lvlJc w:val="left"/>
      <w:pPr>
        <w:ind w:left="9000" w:hanging="1800"/>
      </w:pPr>
      <w:rPr>
        <w:rFonts w:hint="default"/>
      </w:rPr>
    </w:lvl>
  </w:abstractNum>
  <w:abstractNum w:abstractNumId="18">
    <w:nsid w:val="4BAE2496"/>
    <w:multiLevelType w:val="multilevel"/>
    <w:tmpl w:val="4BAE2496"/>
    <w:lvl w:ilvl="0" w:tentative="0">
      <w:start w:val="1"/>
      <w:numFmt w:val="bullet"/>
      <w:lvlText w:val=""/>
      <w:lvlJc w:val="left"/>
      <w:pPr>
        <w:tabs>
          <w:tab w:val="left" w:pos="1300"/>
        </w:tabs>
        <w:ind w:left="1300" w:hanging="360"/>
      </w:pPr>
      <w:rPr>
        <w:rFonts w:hint="default" w:ascii="Symbol" w:hAnsi="Symbol"/>
      </w:rPr>
    </w:lvl>
    <w:lvl w:ilvl="1" w:tentative="0">
      <w:start w:val="1"/>
      <w:numFmt w:val="bullet"/>
      <w:lvlText w:val="o"/>
      <w:lvlJc w:val="left"/>
      <w:pPr>
        <w:tabs>
          <w:tab w:val="left" w:pos="2020"/>
        </w:tabs>
        <w:ind w:left="2020" w:hanging="360"/>
      </w:pPr>
      <w:rPr>
        <w:rFonts w:hint="default" w:ascii="Courier New" w:hAnsi="Courier New" w:cs="Courier New"/>
      </w:rPr>
    </w:lvl>
    <w:lvl w:ilvl="2" w:tentative="0">
      <w:start w:val="1"/>
      <w:numFmt w:val="bullet"/>
      <w:lvlText w:val=""/>
      <w:lvlJc w:val="left"/>
      <w:pPr>
        <w:tabs>
          <w:tab w:val="left" w:pos="2740"/>
        </w:tabs>
        <w:ind w:left="2740" w:hanging="360"/>
      </w:pPr>
      <w:rPr>
        <w:rFonts w:hint="default" w:ascii="Wingdings" w:hAnsi="Wingdings"/>
      </w:rPr>
    </w:lvl>
    <w:lvl w:ilvl="3" w:tentative="0">
      <w:start w:val="1"/>
      <w:numFmt w:val="bullet"/>
      <w:lvlText w:val=""/>
      <w:lvlJc w:val="left"/>
      <w:pPr>
        <w:tabs>
          <w:tab w:val="left" w:pos="3460"/>
        </w:tabs>
        <w:ind w:left="3460" w:hanging="360"/>
      </w:pPr>
      <w:rPr>
        <w:rFonts w:hint="default" w:ascii="Symbol" w:hAnsi="Symbol"/>
      </w:rPr>
    </w:lvl>
    <w:lvl w:ilvl="4" w:tentative="0">
      <w:start w:val="1"/>
      <w:numFmt w:val="bullet"/>
      <w:lvlText w:val="o"/>
      <w:lvlJc w:val="left"/>
      <w:pPr>
        <w:tabs>
          <w:tab w:val="left" w:pos="4180"/>
        </w:tabs>
        <w:ind w:left="4180" w:hanging="360"/>
      </w:pPr>
      <w:rPr>
        <w:rFonts w:hint="default" w:ascii="Courier New" w:hAnsi="Courier New" w:cs="Courier New"/>
      </w:rPr>
    </w:lvl>
    <w:lvl w:ilvl="5" w:tentative="0">
      <w:start w:val="1"/>
      <w:numFmt w:val="bullet"/>
      <w:lvlText w:val=""/>
      <w:lvlJc w:val="left"/>
      <w:pPr>
        <w:tabs>
          <w:tab w:val="left" w:pos="4900"/>
        </w:tabs>
        <w:ind w:left="4900" w:hanging="360"/>
      </w:pPr>
      <w:rPr>
        <w:rFonts w:hint="default" w:ascii="Wingdings" w:hAnsi="Wingdings"/>
      </w:rPr>
    </w:lvl>
    <w:lvl w:ilvl="6" w:tentative="0">
      <w:start w:val="1"/>
      <w:numFmt w:val="bullet"/>
      <w:lvlText w:val=""/>
      <w:lvlJc w:val="left"/>
      <w:pPr>
        <w:tabs>
          <w:tab w:val="left" w:pos="5620"/>
        </w:tabs>
        <w:ind w:left="5620" w:hanging="360"/>
      </w:pPr>
      <w:rPr>
        <w:rFonts w:hint="default" w:ascii="Symbol" w:hAnsi="Symbol"/>
      </w:rPr>
    </w:lvl>
    <w:lvl w:ilvl="7" w:tentative="0">
      <w:start w:val="1"/>
      <w:numFmt w:val="bullet"/>
      <w:lvlText w:val="o"/>
      <w:lvlJc w:val="left"/>
      <w:pPr>
        <w:tabs>
          <w:tab w:val="left" w:pos="6340"/>
        </w:tabs>
        <w:ind w:left="6340" w:hanging="360"/>
      </w:pPr>
      <w:rPr>
        <w:rFonts w:hint="default" w:ascii="Courier New" w:hAnsi="Courier New" w:cs="Courier New"/>
      </w:rPr>
    </w:lvl>
    <w:lvl w:ilvl="8" w:tentative="0">
      <w:start w:val="1"/>
      <w:numFmt w:val="bullet"/>
      <w:lvlText w:val=""/>
      <w:lvlJc w:val="left"/>
      <w:pPr>
        <w:tabs>
          <w:tab w:val="left" w:pos="7060"/>
        </w:tabs>
        <w:ind w:left="7060" w:hanging="360"/>
      </w:pPr>
      <w:rPr>
        <w:rFonts w:hint="default" w:ascii="Wingdings" w:hAnsi="Wingdings"/>
      </w:rPr>
    </w:lvl>
  </w:abstractNum>
  <w:abstractNum w:abstractNumId="19">
    <w:nsid w:val="4F1B0FDD"/>
    <w:multiLevelType w:val="multilevel"/>
    <w:tmpl w:val="4F1B0FDD"/>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0">
    <w:nsid w:val="565533C2"/>
    <w:multiLevelType w:val="multilevel"/>
    <w:tmpl w:val="565533C2"/>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1">
    <w:nsid w:val="5C3411F1"/>
    <w:multiLevelType w:val="multilevel"/>
    <w:tmpl w:val="5C3411F1"/>
    <w:lvl w:ilvl="0" w:tentative="0">
      <w:start w:val="1"/>
      <w:numFmt w:val="bullet"/>
      <w:lvlText w:val=""/>
      <w:lvlJc w:val="left"/>
      <w:pPr>
        <w:tabs>
          <w:tab w:val="left" w:pos="1080"/>
        </w:tabs>
        <w:ind w:left="1080" w:hanging="360"/>
      </w:pPr>
      <w:rPr>
        <w:rFonts w:hint="default" w:ascii="Symbol" w:hAnsi="Symbol"/>
      </w:rPr>
    </w:lvl>
    <w:lvl w:ilvl="1" w:tentative="0">
      <w:start w:val="1"/>
      <w:numFmt w:val="bullet"/>
      <w:lvlText w:val="o"/>
      <w:lvlJc w:val="left"/>
      <w:pPr>
        <w:tabs>
          <w:tab w:val="left" w:pos="1800"/>
        </w:tabs>
        <w:ind w:left="1800" w:hanging="360"/>
      </w:pPr>
      <w:rPr>
        <w:rFonts w:hint="default" w:ascii="Courier New" w:hAnsi="Courier New" w:cs="Courier New"/>
      </w:rPr>
    </w:lvl>
    <w:lvl w:ilvl="2" w:tentative="0">
      <w:start w:val="1"/>
      <w:numFmt w:val="bullet"/>
      <w:lvlText w:val=""/>
      <w:lvlJc w:val="left"/>
      <w:pPr>
        <w:tabs>
          <w:tab w:val="left" w:pos="2520"/>
        </w:tabs>
        <w:ind w:left="2520" w:hanging="360"/>
      </w:pPr>
      <w:rPr>
        <w:rFonts w:hint="default" w:ascii="Wingdings" w:hAnsi="Wingdings"/>
      </w:rPr>
    </w:lvl>
    <w:lvl w:ilvl="3" w:tentative="0">
      <w:start w:val="1"/>
      <w:numFmt w:val="bullet"/>
      <w:lvlText w:val=""/>
      <w:lvlJc w:val="left"/>
      <w:pPr>
        <w:tabs>
          <w:tab w:val="left" w:pos="3240"/>
        </w:tabs>
        <w:ind w:left="3240" w:hanging="360"/>
      </w:pPr>
      <w:rPr>
        <w:rFonts w:hint="default" w:ascii="Symbol" w:hAnsi="Symbol"/>
      </w:rPr>
    </w:lvl>
    <w:lvl w:ilvl="4" w:tentative="0">
      <w:start w:val="1"/>
      <w:numFmt w:val="bullet"/>
      <w:lvlText w:val="o"/>
      <w:lvlJc w:val="left"/>
      <w:pPr>
        <w:tabs>
          <w:tab w:val="left" w:pos="3960"/>
        </w:tabs>
        <w:ind w:left="3960" w:hanging="360"/>
      </w:pPr>
      <w:rPr>
        <w:rFonts w:hint="default" w:ascii="Courier New" w:hAnsi="Courier New" w:cs="Courier New"/>
      </w:rPr>
    </w:lvl>
    <w:lvl w:ilvl="5" w:tentative="0">
      <w:start w:val="1"/>
      <w:numFmt w:val="bullet"/>
      <w:lvlText w:val=""/>
      <w:lvlJc w:val="left"/>
      <w:pPr>
        <w:tabs>
          <w:tab w:val="left" w:pos="4680"/>
        </w:tabs>
        <w:ind w:left="4680" w:hanging="360"/>
      </w:pPr>
      <w:rPr>
        <w:rFonts w:hint="default" w:ascii="Wingdings" w:hAnsi="Wingdings"/>
      </w:rPr>
    </w:lvl>
    <w:lvl w:ilvl="6" w:tentative="0">
      <w:start w:val="1"/>
      <w:numFmt w:val="bullet"/>
      <w:lvlText w:val=""/>
      <w:lvlJc w:val="left"/>
      <w:pPr>
        <w:tabs>
          <w:tab w:val="left" w:pos="5400"/>
        </w:tabs>
        <w:ind w:left="5400" w:hanging="360"/>
      </w:pPr>
      <w:rPr>
        <w:rFonts w:hint="default" w:ascii="Symbol" w:hAnsi="Symbol"/>
      </w:rPr>
    </w:lvl>
    <w:lvl w:ilvl="7" w:tentative="0">
      <w:start w:val="1"/>
      <w:numFmt w:val="bullet"/>
      <w:lvlText w:val="o"/>
      <w:lvlJc w:val="left"/>
      <w:pPr>
        <w:tabs>
          <w:tab w:val="left" w:pos="6120"/>
        </w:tabs>
        <w:ind w:left="6120" w:hanging="360"/>
      </w:pPr>
      <w:rPr>
        <w:rFonts w:hint="default" w:ascii="Courier New" w:hAnsi="Courier New" w:cs="Courier New"/>
      </w:rPr>
    </w:lvl>
    <w:lvl w:ilvl="8" w:tentative="0">
      <w:start w:val="1"/>
      <w:numFmt w:val="bullet"/>
      <w:lvlText w:val=""/>
      <w:lvlJc w:val="left"/>
      <w:pPr>
        <w:tabs>
          <w:tab w:val="left" w:pos="6840"/>
        </w:tabs>
        <w:ind w:left="6840" w:hanging="360"/>
      </w:pPr>
      <w:rPr>
        <w:rFonts w:hint="default" w:ascii="Wingdings" w:hAnsi="Wingdings"/>
      </w:rPr>
    </w:lvl>
  </w:abstractNum>
  <w:abstractNum w:abstractNumId="22">
    <w:nsid w:val="5D100051"/>
    <w:multiLevelType w:val="multilevel"/>
    <w:tmpl w:val="5D100051"/>
    <w:lvl w:ilvl="0" w:tentative="0">
      <w:start w:val="1"/>
      <w:numFmt w:val="decimal"/>
      <w:lvlText w:val="%1."/>
      <w:lvlJc w:val="left"/>
      <w:pPr>
        <w:tabs>
          <w:tab w:val="left" w:pos="780"/>
        </w:tabs>
        <w:ind w:left="780" w:hanging="420"/>
      </w:pPr>
      <w:rPr>
        <w:rFonts w:hint="default"/>
      </w:rPr>
    </w:lvl>
    <w:lvl w:ilvl="1" w:tentative="0">
      <w:start w:val="0"/>
      <w:numFmt w:val="none"/>
      <w:lvlText w:val=""/>
      <w:lvlJc w:val="left"/>
      <w:pPr>
        <w:tabs>
          <w:tab w:val="left" w:pos="360"/>
        </w:tabs>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none"/>
      <w:lvlText w:val=""/>
      <w:lvlJc w:val="left"/>
      <w:pPr>
        <w:tabs>
          <w:tab w:val="left" w:pos="360"/>
        </w:tabs>
      </w:pPr>
    </w:lvl>
    <w:lvl w:ilvl="5" w:tentative="0">
      <w:start w:val="0"/>
      <w:numFmt w:val="none"/>
      <w:lvlText w:val=""/>
      <w:lvlJc w:val="left"/>
      <w:pPr>
        <w:tabs>
          <w:tab w:val="left" w:pos="360"/>
        </w:tabs>
      </w:pPr>
    </w:lvl>
    <w:lvl w:ilvl="6" w:tentative="0">
      <w:start w:val="0"/>
      <w:numFmt w:val="none"/>
      <w:lvlText w:val=""/>
      <w:lvlJc w:val="left"/>
      <w:pPr>
        <w:tabs>
          <w:tab w:val="left" w:pos="360"/>
        </w:tabs>
      </w:pPr>
    </w:lvl>
    <w:lvl w:ilvl="7" w:tentative="0">
      <w:start w:val="0"/>
      <w:numFmt w:val="none"/>
      <w:lvlText w:val=""/>
      <w:lvlJc w:val="left"/>
      <w:pPr>
        <w:tabs>
          <w:tab w:val="left" w:pos="360"/>
        </w:tabs>
      </w:pPr>
    </w:lvl>
    <w:lvl w:ilvl="8" w:tentative="0">
      <w:start w:val="0"/>
      <w:numFmt w:val="none"/>
      <w:lvlText w:val=""/>
      <w:lvlJc w:val="left"/>
      <w:pPr>
        <w:tabs>
          <w:tab w:val="left" w:pos="360"/>
        </w:tabs>
      </w:pPr>
    </w:lvl>
  </w:abstractNum>
  <w:abstractNum w:abstractNumId="23">
    <w:nsid w:val="5D16600D"/>
    <w:multiLevelType w:val="multilevel"/>
    <w:tmpl w:val="5D16600D"/>
    <w:lvl w:ilvl="0" w:tentative="0">
      <w:start w:val="1"/>
      <w:numFmt w:val="bullet"/>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4">
    <w:nsid w:val="63A87EF9"/>
    <w:multiLevelType w:val="multilevel"/>
    <w:tmpl w:val="63A87EF9"/>
    <w:lvl w:ilvl="0" w:tentative="0">
      <w:start w:val="7"/>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25">
    <w:nsid w:val="645D112C"/>
    <w:multiLevelType w:val="multilevel"/>
    <w:tmpl w:val="645D112C"/>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6">
    <w:nsid w:val="7CBD1F2D"/>
    <w:multiLevelType w:val="multilevel"/>
    <w:tmpl w:val="7CBD1F2D"/>
    <w:lvl w:ilvl="0" w:tentative="0">
      <w:start w:val="4"/>
      <w:numFmt w:val="decimal"/>
      <w:lvlText w:val="%1."/>
      <w:lvlJc w:val="left"/>
      <w:pPr>
        <w:ind w:left="660" w:hanging="660"/>
      </w:pPr>
      <w:rPr>
        <w:rFonts w:hint="default"/>
      </w:rPr>
    </w:lvl>
    <w:lvl w:ilvl="1" w:tentative="0">
      <w:start w:val="2"/>
      <w:numFmt w:val="decimal"/>
      <w:lvlText w:val="%1.%2."/>
      <w:lvlJc w:val="left"/>
      <w:pPr>
        <w:ind w:left="930" w:hanging="660"/>
      </w:pPr>
      <w:rPr>
        <w:rFonts w:hint="default"/>
      </w:rPr>
    </w:lvl>
    <w:lvl w:ilvl="2" w:tentative="0">
      <w:start w:val="15"/>
      <w:numFmt w:val="decimal"/>
      <w:lvlText w:val="%1.%2.%3."/>
      <w:lvlJc w:val="left"/>
      <w:pPr>
        <w:ind w:left="1260" w:hanging="720"/>
      </w:pPr>
      <w:rPr>
        <w:rFonts w:hint="default"/>
      </w:rPr>
    </w:lvl>
    <w:lvl w:ilvl="3" w:tentative="0">
      <w:start w:val="1"/>
      <w:numFmt w:val="decimal"/>
      <w:lvlText w:val="%1.%2.%3.%4."/>
      <w:lvlJc w:val="left"/>
      <w:pPr>
        <w:ind w:left="1530" w:hanging="720"/>
      </w:pPr>
      <w:rPr>
        <w:rFonts w:hint="default"/>
      </w:rPr>
    </w:lvl>
    <w:lvl w:ilvl="4" w:tentative="0">
      <w:start w:val="1"/>
      <w:numFmt w:val="decimal"/>
      <w:lvlText w:val="%1.%2.%3.%4.%5."/>
      <w:lvlJc w:val="left"/>
      <w:pPr>
        <w:ind w:left="2160" w:hanging="1080"/>
      </w:pPr>
      <w:rPr>
        <w:rFonts w:hint="default"/>
      </w:rPr>
    </w:lvl>
    <w:lvl w:ilvl="5" w:tentative="0">
      <w:start w:val="1"/>
      <w:numFmt w:val="decimal"/>
      <w:lvlText w:val="%1.%2.%3.%4.%5.%6."/>
      <w:lvlJc w:val="left"/>
      <w:pPr>
        <w:ind w:left="2430" w:hanging="1080"/>
      </w:pPr>
      <w:rPr>
        <w:rFonts w:hint="default"/>
      </w:rPr>
    </w:lvl>
    <w:lvl w:ilvl="6" w:tentative="0">
      <w:start w:val="1"/>
      <w:numFmt w:val="decimal"/>
      <w:lvlText w:val="%1.%2.%3.%4.%5.%6.%7."/>
      <w:lvlJc w:val="left"/>
      <w:pPr>
        <w:ind w:left="3060" w:hanging="1440"/>
      </w:pPr>
      <w:rPr>
        <w:rFonts w:hint="default"/>
      </w:rPr>
    </w:lvl>
    <w:lvl w:ilvl="7" w:tentative="0">
      <w:start w:val="1"/>
      <w:numFmt w:val="decimal"/>
      <w:lvlText w:val="%1.%2.%3.%4.%5.%6.%7.%8."/>
      <w:lvlJc w:val="left"/>
      <w:pPr>
        <w:ind w:left="3330" w:hanging="1440"/>
      </w:pPr>
      <w:rPr>
        <w:rFonts w:hint="default"/>
      </w:rPr>
    </w:lvl>
    <w:lvl w:ilvl="8" w:tentative="0">
      <w:start w:val="1"/>
      <w:numFmt w:val="decimal"/>
      <w:lvlText w:val="%1.%2.%3.%4.%5.%6.%7.%8.%9."/>
      <w:lvlJc w:val="left"/>
      <w:pPr>
        <w:ind w:left="3960" w:hanging="1800"/>
      </w:pPr>
      <w:rPr>
        <w:rFonts w:hint="default"/>
      </w:rPr>
    </w:lvl>
  </w:abstractNum>
  <w:abstractNum w:abstractNumId="27">
    <w:nsid w:val="7FCC1116"/>
    <w:multiLevelType w:val="multilevel"/>
    <w:tmpl w:val="7FCC1116"/>
    <w:lvl w:ilvl="0" w:tentative="0">
      <w:start w:val="1"/>
      <w:numFmt w:val="decimal"/>
      <w:lvlText w:val="%1."/>
      <w:lvlJc w:val="left"/>
      <w:pPr>
        <w:tabs>
          <w:tab w:val="left" w:pos="720"/>
        </w:tabs>
        <w:ind w:left="720" w:hanging="360"/>
      </w:pPr>
      <w:rPr>
        <w:rFonts w:ascii="Times New Roman" w:hAnsi="Times New Roman" w:eastAsia="Times New Roman" w:cs="Times New Roman"/>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5"/>
  </w:num>
  <w:num w:numId="3">
    <w:abstractNumId w:val="20"/>
  </w:num>
  <w:num w:numId="4">
    <w:abstractNumId w:val="14"/>
  </w:num>
  <w:num w:numId="5">
    <w:abstractNumId w:val="4"/>
  </w:num>
  <w:num w:numId="6">
    <w:abstractNumId w:val="2"/>
  </w:num>
  <w:num w:numId="7">
    <w:abstractNumId w:val="23"/>
  </w:num>
  <w:num w:numId="8">
    <w:abstractNumId w:val="17"/>
  </w:num>
  <w:num w:numId="9">
    <w:abstractNumId w:val="3"/>
  </w:num>
  <w:num w:numId="10">
    <w:abstractNumId w:val="6"/>
  </w:num>
  <w:num w:numId="11">
    <w:abstractNumId w:val="19"/>
  </w:num>
  <w:num w:numId="12">
    <w:abstractNumId w:val="9"/>
  </w:num>
  <w:num w:numId="13">
    <w:abstractNumId w:val="12"/>
  </w:num>
  <w:num w:numId="14">
    <w:abstractNumId w:val="1"/>
  </w:num>
  <w:num w:numId="15">
    <w:abstractNumId w:val="26"/>
  </w:num>
  <w:num w:numId="16">
    <w:abstractNumId w:val="25"/>
  </w:num>
  <w:num w:numId="17">
    <w:abstractNumId w:val="27"/>
  </w:num>
  <w:num w:numId="18">
    <w:abstractNumId w:val="15"/>
  </w:num>
  <w:num w:numId="19">
    <w:abstractNumId w:val="8"/>
  </w:num>
  <w:num w:numId="20">
    <w:abstractNumId w:val="16"/>
  </w:num>
  <w:num w:numId="21">
    <w:abstractNumId w:val="22"/>
  </w:num>
  <w:num w:numId="22">
    <w:abstractNumId w:val="24"/>
  </w:num>
  <w:num w:numId="23">
    <w:abstractNumId w:val="21"/>
  </w:num>
  <w:num w:numId="24">
    <w:abstractNumId w:val="10"/>
  </w:num>
  <w:num w:numId="25">
    <w:abstractNumId w:val="7"/>
  </w:num>
  <w:num w:numId="26">
    <w:abstractNumId w:val="13"/>
  </w:num>
  <w:num w:numId="27">
    <w:abstractNumId w:val="18"/>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3F037A"/>
    <w:rsid w:val="00245B2D"/>
    <w:rsid w:val="00246842"/>
    <w:rsid w:val="002F3FFC"/>
    <w:rsid w:val="00343051"/>
    <w:rsid w:val="003952D3"/>
    <w:rsid w:val="003F037A"/>
    <w:rsid w:val="004439C7"/>
    <w:rsid w:val="004A7066"/>
    <w:rsid w:val="00597B4A"/>
    <w:rsid w:val="005E353C"/>
    <w:rsid w:val="00687783"/>
    <w:rsid w:val="006A2CF6"/>
    <w:rsid w:val="006A6010"/>
    <w:rsid w:val="007478F8"/>
    <w:rsid w:val="007B6A1F"/>
    <w:rsid w:val="007C2C7A"/>
    <w:rsid w:val="008A1F04"/>
    <w:rsid w:val="00983F68"/>
    <w:rsid w:val="009C56CA"/>
    <w:rsid w:val="00A77AA0"/>
    <w:rsid w:val="00AF419A"/>
    <w:rsid w:val="00B16BCB"/>
    <w:rsid w:val="00B92B55"/>
    <w:rsid w:val="00D43DA2"/>
    <w:rsid w:val="00E44864"/>
    <w:rsid w:val="00E510D9"/>
    <w:rsid w:val="00EA7088"/>
    <w:rsid w:val="638A7AB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link w:val="11"/>
    <w:qFormat/>
    <w:uiPriority w:val="0"/>
    <w:pPr>
      <w:keepNext/>
      <w:spacing w:after="0" w:line="240" w:lineRule="auto"/>
      <w:outlineLvl w:val="0"/>
    </w:pPr>
    <w:rPr>
      <w:rFonts w:ascii="Times New Roman" w:hAnsi="Times New Roman" w:eastAsia="Times New Roman" w:cs="Times New Roman"/>
      <w:sz w:val="28"/>
      <w:szCs w:val="24"/>
    </w:rPr>
  </w:style>
  <w:style w:type="paragraph" w:styleId="3">
    <w:name w:val="heading 2"/>
    <w:basedOn w:val="1"/>
    <w:next w:val="1"/>
    <w:link w:val="12"/>
    <w:qFormat/>
    <w:uiPriority w:val="0"/>
    <w:pPr>
      <w:keepNext/>
      <w:spacing w:after="0" w:line="240" w:lineRule="auto"/>
      <w:jc w:val="both"/>
      <w:outlineLvl w:val="1"/>
    </w:pPr>
    <w:rPr>
      <w:rFonts w:ascii="Times New Roman" w:hAnsi="Times New Roman" w:eastAsia="Times New Roman" w:cs="Times New Roman"/>
      <w:sz w:val="28"/>
      <w:szCs w:val="24"/>
      <w:u w:val="single"/>
    </w:rPr>
  </w:style>
  <w:style w:type="paragraph" w:styleId="4">
    <w:name w:val="heading 3"/>
    <w:basedOn w:val="1"/>
    <w:next w:val="1"/>
    <w:link w:val="13"/>
    <w:qFormat/>
    <w:uiPriority w:val="0"/>
    <w:pPr>
      <w:keepNext/>
      <w:spacing w:after="0" w:line="240" w:lineRule="auto"/>
      <w:outlineLvl w:val="2"/>
    </w:pPr>
    <w:rPr>
      <w:rFonts w:ascii="Times New Roman" w:hAnsi="Times New Roman" w:eastAsia="Times New Roman" w:cs="Times New Roman"/>
      <w:b/>
      <w:bCs/>
      <w:i/>
      <w:iCs/>
      <w:sz w:val="28"/>
      <w:szCs w:val="24"/>
      <w:u w:val="single"/>
    </w:rPr>
  </w:style>
  <w:style w:type="paragraph" w:styleId="5">
    <w:name w:val="heading 4"/>
    <w:basedOn w:val="1"/>
    <w:next w:val="1"/>
    <w:link w:val="14"/>
    <w:qFormat/>
    <w:uiPriority w:val="0"/>
    <w:pPr>
      <w:keepNext/>
      <w:spacing w:after="0" w:line="240" w:lineRule="auto"/>
      <w:jc w:val="both"/>
      <w:outlineLvl w:val="3"/>
    </w:pPr>
    <w:rPr>
      <w:rFonts w:ascii="Times New Roman" w:hAnsi="Times New Roman" w:eastAsia="Times New Roman" w:cs="Times New Roman"/>
      <w:b/>
      <w:bCs/>
      <w:i/>
      <w:iCs/>
      <w:sz w:val="28"/>
      <w:szCs w:val="24"/>
      <w:u w:val="single"/>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18"/>
    <w:semiHidden/>
    <w:unhideWhenUsed/>
    <w:uiPriority w:val="99"/>
    <w:pPr>
      <w:spacing w:after="0" w:line="240" w:lineRule="auto"/>
    </w:pPr>
    <w:rPr>
      <w:rFonts w:ascii="Tahoma" w:hAnsi="Tahoma" w:cs="Tahoma"/>
      <w:sz w:val="16"/>
      <w:szCs w:val="16"/>
    </w:rPr>
  </w:style>
  <w:style w:type="paragraph" w:styleId="9">
    <w:name w:val="footnote text"/>
    <w:basedOn w:val="1"/>
    <w:link w:val="16"/>
    <w:semiHidden/>
    <w:unhideWhenUsed/>
    <w:uiPriority w:val="0"/>
    <w:pPr>
      <w:widowControl w:val="0"/>
      <w:autoSpaceDE w:val="0"/>
      <w:autoSpaceDN w:val="0"/>
      <w:adjustRightInd w:val="0"/>
      <w:spacing w:after="0" w:line="240" w:lineRule="auto"/>
    </w:pPr>
    <w:rPr>
      <w:rFonts w:ascii="Arial" w:hAnsi="Arial" w:eastAsia="Times New Roman" w:cs="Arial"/>
      <w:sz w:val="20"/>
      <w:szCs w:val="20"/>
    </w:rPr>
  </w:style>
  <w:style w:type="paragraph" w:styleId="10">
    <w:name w:val="Body Text Indent"/>
    <w:basedOn w:val="1"/>
    <w:link w:val="15"/>
    <w:uiPriority w:val="0"/>
    <w:pPr>
      <w:tabs>
        <w:tab w:val="left" w:pos="1620"/>
      </w:tabs>
      <w:spacing w:after="0" w:line="240" w:lineRule="auto"/>
      <w:ind w:left="720"/>
    </w:pPr>
    <w:rPr>
      <w:rFonts w:ascii="Times New Roman" w:hAnsi="Times New Roman" w:eastAsia="Times New Roman" w:cs="Times New Roman"/>
      <w:sz w:val="24"/>
      <w:szCs w:val="24"/>
    </w:rPr>
  </w:style>
  <w:style w:type="character" w:customStyle="1" w:styleId="11">
    <w:name w:val="Заголовок 1 Знак"/>
    <w:basedOn w:val="6"/>
    <w:link w:val="2"/>
    <w:uiPriority w:val="0"/>
    <w:rPr>
      <w:rFonts w:ascii="Times New Roman" w:hAnsi="Times New Roman" w:eastAsia="Times New Roman" w:cs="Times New Roman"/>
      <w:sz w:val="28"/>
      <w:szCs w:val="24"/>
      <w:lang w:eastAsia="ru-RU"/>
    </w:rPr>
  </w:style>
  <w:style w:type="character" w:customStyle="1" w:styleId="12">
    <w:name w:val="Заголовок 2 Знак"/>
    <w:basedOn w:val="6"/>
    <w:link w:val="3"/>
    <w:uiPriority w:val="0"/>
    <w:rPr>
      <w:rFonts w:ascii="Times New Roman" w:hAnsi="Times New Roman" w:eastAsia="Times New Roman" w:cs="Times New Roman"/>
      <w:sz w:val="28"/>
      <w:szCs w:val="24"/>
      <w:u w:val="single"/>
      <w:lang w:eastAsia="ru-RU"/>
    </w:rPr>
  </w:style>
  <w:style w:type="character" w:customStyle="1" w:styleId="13">
    <w:name w:val="Заголовок 3 Знак"/>
    <w:basedOn w:val="6"/>
    <w:link w:val="4"/>
    <w:uiPriority w:val="0"/>
    <w:rPr>
      <w:rFonts w:ascii="Times New Roman" w:hAnsi="Times New Roman" w:eastAsia="Times New Roman" w:cs="Times New Roman"/>
      <w:b/>
      <w:bCs/>
      <w:i/>
      <w:iCs/>
      <w:sz w:val="28"/>
      <w:szCs w:val="24"/>
      <w:u w:val="single"/>
      <w:lang w:eastAsia="ru-RU"/>
    </w:rPr>
  </w:style>
  <w:style w:type="character" w:customStyle="1" w:styleId="14">
    <w:name w:val="Заголовок 4 Знак"/>
    <w:basedOn w:val="6"/>
    <w:link w:val="5"/>
    <w:qFormat/>
    <w:uiPriority w:val="0"/>
    <w:rPr>
      <w:rFonts w:ascii="Times New Roman" w:hAnsi="Times New Roman" w:eastAsia="Times New Roman" w:cs="Times New Roman"/>
      <w:b/>
      <w:bCs/>
      <w:i/>
      <w:iCs/>
      <w:sz w:val="28"/>
      <w:szCs w:val="24"/>
      <w:u w:val="single"/>
      <w:lang w:eastAsia="ru-RU"/>
    </w:rPr>
  </w:style>
  <w:style w:type="character" w:customStyle="1" w:styleId="15">
    <w:name w:val="Основной текст с отступом Знак"/>
    <w:basedOn w:val="6"/>
    <w:link w:val="10"/>
    <w:uiPriority w:val="0"/>
    <w:rPr>
      <w:rFonts w:ascii="Times New Roman" w:hAnsi="Times New Roman" w:eastAsia="Times New Roman" w:cs="Times New Roman"/>
      <w:sz w:val="24"/>
      <w:szCs w:val="24"/>
      <w:lang w:eastAsia="ru-RU"/>
    </w:rPr>
  </w:style>
  <w:style w:type="character" w:customStyle="1" w:styleId="16">
    <w:name w:val="Текст сноски Знак"/>
    <w:basedOn w:val="6"/>
    <w:link w:val="9"/>
    <w:semiHidden/>
    <w:uiPriority w:val="0"/>
    <w:rPr>
      <w:rFonts w:ascii="Arial" w:hAnsi="Arial" w:eastAsia="Times New Roman" w:cs="Arial"/>
      <w:sz w:val="20"/>
      <w:szCs w:val="20"/>
      <w:lang w:eastAsia="ru-RU"/>
    </w:rPr>
  </w:style>
  <w:style w:type="paragraph" w:styleId="17">
    <w:name w:val="List Paragraph"/>
    <w:basedOn w:val="1"/>
    <w:qFormat/>
    <w:uiPriority w:val="34"/>
    <w:pPr>
      <w:ind w:left="720"/>
      <w:contextualSpacing/>
    </w:pPr>
  </w:style>
  <w:style w:type="character" w:customStyle="1" w:styleId="18">
    <w:name w:val="Текст выноски Знак"/>
    <w:basedOn w:val="6"/>
    <w:link w:val="8"/>
    <w:semiHidden/>
    <w:uiPriority w:val="99"/>
    <w:rPr>
      <w:rFonts w:ascii="Tahoma" w:hAnsi="Tahoma" w:cs="Tahoma" w:eastAsiaTheme="minorEastAsia"/>
      <w:sz w:val="16"/>
      <w:szCs w:val="16"/>
      <w:lang w:eastAsia="ru-RU"/>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Ya Blondinko Edition</Company>
  <Pages>18</Pages>
  <Words>7655</Words>
  <Characters>43634</Characters>
  <Lines>363</Lines>
  <Paragraphs>102</Paragraphs>
  <TotalTime>51</TotalTime>
  <ScaleCrop>false</ScaleCrop>
  <LinksUpToDate>false</LinksUpToDate>
  <CharactersWithSpaces>51187</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2022-02-04T19:12:00Z</dcterms:created>
  <dc:creator>User</dc:creator>
  <cp:lastModifiedBy>Админ</cp:lastModifiedBy>
  <cp:lastPrinted>2022-02-11T10:47:00Z</cp:lastPrinted>
  <dcterms:modified xsi:type="dcterms:W3CDTF">2022-03-11T06:44:52Z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C5FF236AAC85480998D05A93F5DBA1A5</vt:lpwstr>
  </property>
</Properties>
</file>